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D06" w:rsidRPr="000B0B1D" w:rsidRDefault="00577A2F" w:rsidP="000B0B1D">
      <w:pPr>
        <w:pStyle w:val="Default"/>
        <w:rPr>
          <w:rFonts w:asciiTheme="minorHAnsi" w:hAnsiTheme="minorHAnsi"/>
          <w:b/>
          <w:bCs/>
          <w:sz w:val="32"/>
          <w:szCs w:val="32"/>
        </w:rPr>
      </w:pPr>
      <w:r w:rsidRPr="00746DD3">
        <w:rPr>
          <w:rFonts w:asciiTheme="minorHAnsi" w:hAnsiTheme="minorHAnsi"/>
          <w:b/>
          <w:bCs/>
          <w:sz w:val="32"/>
          <w:szCs w:val="32"/>
        </w:rPr>
        <w:t xml:space="preserve">Research Skills Workshop </w:t>
      </w:r>
      <w:r w:rsidR="00E30756" w:rsidRPr="00746DD3">
        <w:rPr>
          <w:rFonts w:asciiTheme="minorHAnsi" w:hAnsiTheme="minorHAnsi"/>
          <w:b/>
          <w:bCs/>
          <w:sz w:val="32"/>
          <w:szCs w:val="32"/>
        </w:rPr>
        <w:t xml:space="preserve">- </w:t>
      </w:r>
      <w:r w:rsidRPr="00746DD3">
        <w:rPr>
          <w:rFonts w:asciiTheme="minorHAnsi" w:hAnsiTheme="minorHAnsi"/>
          <w:b/>
          <w:bCs/>
          <w:sz w:val="32"/>
          <w:szCs w:val="32"/>
        </w:rPr>
        <w:t xml:space="preserve">Integrating Research Skills with Business Graded Unit 2 </w:t>
      </w:r>
      <w:r w:rsidR="007E32EB" w:rsidRPr="00746DD3">
        <w:rPr>
          <w:rFonts w:asciiTheme="minorHAnsi" w:hAnsiTheme="minorHAnsi"/>
          <w:b/>
          <w:bCs/>
          <w:sz w:val="32"/>
          <w:szCs w:val="32"/>
        </w:rPr>
        <w:t xml:space="preserve">- </w:t>
      </w:r>
      <w:r w:rsidR="00B04163" w:rsidRPr="00746DD3">
        <w:rPr>
          <w:rFonts w:asciiTheme="minorHAnsi" w:hAnsiTheme="minorHAnsi"/>
          <w:b/>
          <w:bCs/>
          <w:sz w:val="32"/>
          <w:szCs w:val="32"/>
        </w:rPr>
        <w:t xml:space="preserve">Mapping </w:t>
      </w:r>
      <w:r w:rsidRPr="00746DD3">
        <w:rPr>
          <w:rFonts w:asciiTheme="minorHAnsi" w:hAnsiTheme="minorHAnsi"/>
          <w:b/>
          <w:bCs/>
          <w:sz w:val="32"/>
          <w:szCs w:val="32"/>
        </w:rPr>
        <w:t>Activity</w:t>
      </w:r>
    </w:p>
    <w:tbl>
      <w:tblPr>
        <w:tblStyle w:val="TableGrid"/>
        <w:tblW w:w="13716" w:type="dxa"/>
        <w:tblLayout w:type="fixed"/>
        <w:tblLook w:val="04A0" w:firstRow="1" w:lastRow="0" w:firstColumn="1" w:lastColumn="0" w:noHBand="0" w:noVBand="1"/>
      </w:tblPr>
      <w:tblGrid>
        <w:gridCol w:w="10881"/>
        <w:gridCol w:w="2835"/>
      </w:tblGrid>
      <w:tr w:rsidR="005F6C45" w:rsidTr="007E32EB">
        <w:tc>
          <w:tcPr>
            <w:tcW w:w="10881" w:type="dxa"/>
          </w:tcPr>
          <w:p w:rsidR="005F6C45" w:rsidRDefault="000B0B1D" w:rsidP="00412C3F">
            <w:pPr>
              <w:rPr>
                <w:b/>
                <w:bCs/>
                <w:sz w:val="24"/>
                <w:szCs w:val="24"/>
              </w:rPr>
            </w:pPr>
            <w:r w:rsidRPr="007E32EB">
              <w:rPr>
                <w:b/>
                <w:bCs/>
                <w:sz w:val="28"/>
                <w:szCs w:val="28"/>
              </w:rPr>
              <w:t>Brief and Planning Stage</w:t>
            </w:r>
            <w:r>
              <w:rPr>
                <w:b/>
                <w:bCs/>
                <w:sz w:val="28"/>
                <w:szCs w:val="28"/>
              </w:rPr>
              <w:t xml:space="preserve"> -</w:t>
            </w:r>
            <w:r>
              <w:rPr>
                <w:b/>
                <w:bCs/>
                <w:sz w:val="24"/>
                <w:szCs w:val="24"/>
              </w:rPr>
              <w:t xml:space="preserve"> Business: Graded Unit 2</w:t>
            </w:r>
          </w:p>
          <w:p w:rsidR="005F6C45" w:rsidRDefault="006829FF" w:rsidP="00412C3F">
            <w:pPr>
              <w:rPr>
                <w:b/>
                <w:bCs/>
                <w:sz w:val="24"/>
                <w:szCs w:val="24"/>
              </w:rPr>
            </w:pPr>
            <w:r>
              <w:rPr>
                <w:b/>
                <w:bCs/>
                <w:sz w:val="24"/>
                <w:szCs w:val="24"/>
              </w:rPr>
              <w:t xml:space="preserve">Brief and Planning Stage - </w:t>
            </w:r>
            <w:r w:rsidR="005F6C45">
              <w:rPr>
                <w:b/>
                <w:bCs/>
                <w:sz w:val="24"/>
                <w:szCs w:val="24"/>
              </w:rPr>
              <w:t>Minimum Evidence Requirements</w:t>
            </w:r>
          </w:p>
        </w:tc>
        <w:tc>
          <w:tcPr>
            <w:tcW w:w="2835" w:type="dxa"/>
          </w:tcPr>
          <w:p w:rsidR="005F6C45" w:rsidRDefault="005F6C45" w:rsidP="00412C3F">
            <w:pPr>
              <w:rPr>
                <w:b/>
                <w:bCs/>
                <w:sz w:val="24"/>
                <w:szCs w:val="24"/>
              </w:rPr>
            </w:pPr>
            <w:r>
              <w:rPr>
                <w:b/>
                <w:bCs/>
                <w:sz w:val="24"/>
                <w:szCs w:val="24"/>
              </w:rPr>
              <w:t>Research Skills (F60A 34)</w:t>
            </w:r>
          </w:p>
          <w:p w:rsidR="005F6C45" w:rsidRDefault="005F6C45" w:rsidP="00412C3F">
            <w:pPr>
              <w:rPr>
                <w:b/>
                <w:bCs/>
                <w:sz w:val="24"/>
                <w:szCs w:val="24"/>
              </w:rPr>
            </w:pPr>
            <w:r>
              <w:rPr>
                <w:b/>
                <w:bCs/>
                <w:sz w:val="24"/>
                <w:szCs w:val="24"/>
              </w:rPr>
              <w:t>Evidence Requirements</w:t>
            </w:r>
          </w:p>
        </w:tc>
      </w:tr>
      <w:tr w:rsidR="005F6C45" w:rsidTr="007E32EB">
        <w:tc>
          <w:tcPr>
            <w:tcW w:w="10881" w:type="dxa"/>
          </w:tcPr>
          <w:p w:rsidR="005F6C45" w:rsidRPr="00412D06" w:rsidRDefault="005F6C45" w:rsidP="00412D06">
            <w:pPr>
              <w:pStyle w:val="ListParagraph"/>
              <w:numPr>
                <w:ilvl w:val="0"/>
                <w:numId w:val="1"/>
              </w:numPr>
              <w:tabs>
                <w:tab w:val="left" w:pos="0"/>
              </w:tabs>
              <w:ind w:left="284" w:hanging="284"/>
              <w:rPr>
                <w:bCs/>
                <w:sz w:val="24"/>
                <w:szCs w:val="24"/>
              </w:rPr>
            </w:pPr>
            <w:r w:rsidRPr="00DA1ECB">
              <w:rPr>
                <w:bCs/>
                <w:sz w:val="24"/>
                <w:szCs w:val="24"/>
              </w:rPr>
              <w:t>Initial pe</w:t>
            </w:r>
            <w:r>
              <w:rPr>
                <w:bCs/>
                <w:sz w:val="24"/>
                <w:szCs w:val="24"/>
              </w:rPr>
              <w:t>rsonal assessment of the learner</w:t>
            </w:r>
            <w:r w:rsidRPr="00DA1ECB">
              <w:rPr>
                <w:bCs/>
                <w:sz w:val="24"/>
                <w:szCs w:val="24"/>
              </w:rPr>
              <w:t>’s skills</w:t>
            </w:r>
          </w:p>
        </w:tc>
        <w:tc>
          <w:tcPr>
            <w:tcW w:w="2835" w:type="dxa"/>
          </w:tcPr>
          <w:p w:rsidR="005F6C45" w:rsidRPr="00DA1ECB" w:rsidRDefault="005F6C45" w:rsidP="00412C3F">
            <w:pPr>
              <w:rPr>
                <w:b/>
                <w:bCs/>
                <w:sz w:val="24"/>
                <w:szCs w:val="24"/>
              </w:rPr>
            </w:pPr>
          </w:p>
        </w:tc>
      </w:tr>
      <w:tr w:rsidR="005F6C45" w:rsidTr="007E32EB">
        <w:tc>
          <w:tcPr>
            <w:tcW w:w="10881" w:type="dxa"/>
          </w:tcPr>
          <w:p w:rsidR="005F6C45" w:rsidRPr="00412D06" w:rsidRDefault="005F6C45" w:rsidP="00412D06">
            <w:pPr>
              <w:pStyle w:val="ListParagraph"/>
              <w:numPr>
                <w:ilvl w:val="0"/>
                <w:numId w:val="1"/>
              </w:numPr>
              <w:ind w:left="284" w:hanging="284"/>
              <w:rPr>
                <w:bCs/>
                <w:sz w:val="24"/>
                <w:szCs w:val="24"/>
              </w:rPr>
            </w:pPr>
            <w:r w:rsidRPr="00DA1ECB">
              <w:rPr>
                <w:bCs/>
                <w:sz w:val="24"/>
                <w:szCs w:val="24"/>
              </w:rPr>
              <w:t>An appropriate title of the project</w:t>
            </w:r>
            <w:r>
              <w:rPr>
                <w:bCs/>
                <w:sz w:val="24"/>
                <w:szCs w:val="24"/>
              </w:rPr>
              <w:t>.</w:t>
            </w:r>
          </w:p>
        </w:tc>
        <w:tc>
          <w:tcPr>
            <w:tcW w:w="2835" w:type="dxa"/>
          </w:tcPr>
          <w:p w:rsidR="005F6C45" w:rsidRPr="00DA1ECB" w:rsidRDefault="005F6C45" w:rsidP="00412C3F">
            <w:pPr>
              <w:rPr>
                <w:bCs/>
                <w:sz w:val="24"/>
                <w:szCs w:val="24"/>
              </w:rPr>
            </w:pPr>
          </w:p>
        </w:tc>
      </w:tr>
      <w:tr w:rsidR="005F6C45" w:rsidTr="007E32EB">
        <w:tc>
          <w:tcPr>
            <w:tcW w:w="10881" w:type="dxa"/>
          </w:tcPr>
          <w:p w:rsidR="005F6C45" w:rsidRPr="00412D06" w:rsidRDefault="005F6C45" w:rsidP="00412C3F">
            <w:pPr>
              <w:pStyle w:val="ListParagraph"/>
              <w:numPr>
                <w:ilvl w:val="0"/>
                <w:numId w:val="1"/>
              </w:numPr>
              <w:ind w:left="284" w:hanging="284"/>
              <w:rPr>
                <w:bCs/>
                <w:sz w:val="24"/>
                <w:szCs w:val="24"/>
              </w:rPr>
            </w:pPr>
            <w:r w:rsidRPr="00DA1ECB">
              <w:rPr>
                <w:bCs/>
                <w:sz w:val="24"/>
                <w:szCs w:val="24"/>
              </w:rPr>
              <w:t>Statement of the issue to be investigated.  This should cover how it involves meeting the needs of customers and who the relevant customers are.</w:t>
            </w:r>
          </w:p>
        </w:tc>
        <w:tc>
          <w:tcPr>
            <w:tcW w:w="2835" w:type="dxa"/>
          </w:tcPr>
          <w:p w:rsidR="005F6C45" w:rsidRPr="00DA1ECB" w:rsidRDefault="005F6C45" w:rsidP="00412C3F">
            <w:pPr>
              <w:rPr>
                <w:bCs/>
                <w:sz w:val="24"/>
                <w:szCs w:val="24"/>
              </w:rPr>
            </w:pPr>
          </w:p>
        </w:tc>
      </w:tr>
      <w:tr w:rsidR="005F6C45" w:rsidTr="007E32EB">
        <w:tc>
          <w:tcPr>
            <w:tcW w:w="10881" w:type="dxa"/>
          </w:tcPr>
          <w:p w:rsidR="005F6C45" w:rsidRPr="00412D06" w:rsidRDefault="005F6C45" w:rsidP="00412D06">
            <w:pPr>
              <w:pStyle w:val="ListParagraph"/>
              <w:numPr>
                <w:ilvl w:val="0"/>
                <w:numId w:val="1"/>
              </w:numPr>
              <w:ind w:left="284" w:hanging="284"/>
              <w:rPr>
                <w:bCs/>
                <w:sz w:val="24"/>
                <w:szCs w:val="24"/>
              </w:rPr>
            </w:pPr>
            <w:r w:rsidRPr="00DA1ECB">
              <w:rPr>
                <w:bCs/>
                <w:sz w:val="24"/>
                <w:szCs w:val="24"/>
              </w:rPr>
              <w:t>Aims and objectives of the project.</w:t>
            </w:r>
          </w:p>
        </w:tc>
        <w:tc>
          <w:tcPr>
            <w:tcW w:w="2835" w:type="dxa"/>
          </w:tcPr>
          <w:p w:rsidR="005F6C45" w:rsidRPr="00DA1ECB" w:rsidRDefault="005F6C45" w:rsidP="00412C3F">
            <w:pPr>
              <w:rPr>
                <w:bCs/>
                <w:sz w:val="24"/>
                <w:szCs w:val="24"/>
              </w:rPr>
            </w:pPr>
          </w:p>
        </w:tc>
      </w:tr>
      <w:tr w:rsidR="005F6C45" w:rsidTr="007E32EB">
        <w:tc>
          <w:tcPr>
            <w:tcW w:w="10881" w:type="dxa"/>
          </w:tcPr>
          <w:p w:rsidR="005F6C45" w:rsidRPr="00412D06" w:rsidRDefault="005F6C45" w:rsidP="00412D06">
            <w:pPr>
              <w:pStyle w:val="ListParagraph"/>
              <w:numPr>
                <w:ilvl w:val="0"/>
                <w:numId w:val="1"/>
              </w:numPr>
              <w:ind w:left="284" w:hanging="284"/>
              <w:rPr>
                <w:bCs/>
                <w:sz w:val="24"/>
                <w:szCs w:val="24"/>
              </w:rPr>
            </w:pPr>
            <w:r w:rsidRPr="00DA1ECB">
              <w:rPr>
                <w:bCs/>
                <w:sz w:val="24"/>
                <w:szCs w:val="24"/>
              </w:rPr>
              <w:t>Reasons for choice of issue which must be directly related to a topic or topics covered as part of the Group Award.</w:t>
            </w:r>
          </w:p>
        </w:tc>
        <w:tc>
          <w:tcPr>
            <w:tcW w:w="2835" w:type="dxa"/>
          </w:tcPr>
          <w:p w:rsidR="005F6C45" w:rsidRPr="00DA1ECB" w:rsidRDefault="005F6C45" w:rsidP="00412C3F">
            <w:pPr>
              <w:rPr>
                <w:bCs/>
                <w:sz w:val="24"/>
                <w:szCs w:val="24"/>
              </w:rPr>
            </w:pPr>
          </w:p>
        </w:tc>
      </w:tr>
      <w:tr w:rsidR="005F6C45" w:rsidTr="007E32EB">
        <w:tc>
          <w:tcPr>
            <w:tcW w:w="10881" w:type="dxa"/>
          </w:tcPr>
          <w:p w:rsidR="005F6C45" w:rsidRPr="00412D06" w:rsidRDefault="005F6C45" w:rsidP="00412D06">
            <w:pPr>
              <w:pStyle w:val="ListParagraph"/>
              <w:numPr>
                <w:ilvl w:val="0"/>
                <w:numId w:val="1"/>
              </w:numPr>
              <w:ind w:left="284" w:hanging="284"/>
              <w:rPr>
                <w:bCs/>
                <w:sz w:val="24"/>
                <w:szCs w:val="24"/>
              </w:rPr>
            </w:pPr>
            <w:r w:rsidRPr="00DA1ECB">
              <w:rPr>
                <w:bCs/>
                <w:sz w:val="24"/>
                <w:szCs w:val="24"/>
              </w:rPr>
              <w:t>Justification for the choice of business or businesses involved.</w:t>
            </w:r>
          </w:p>
        </w:tc>
        <w:tc>
          <w:tcPr>
            <w:tcW w:w="2835" w:type="dxa"/>
          </w:tcPr>
          <w:p w:rsidR="005F6C45" w:rsidRPr="00DA1ECB" w:rsidRDefault="005F6C45" w:rsidP="00412C3F">
            <w:pPr>
              <w:rPr>
                <w:bCs/>
                <w:sz w:val="24"/>
                <w:szCs w:val="24"/>
              </w:rPr>
            </w:pPr>
          </w:p>
        </w:tc>
      </w:tr>
      <w:tr w:rsidR="005F6C45" w:rsidTr="007E32EB">
        <w:tc>
          <w:tcPr>
            <w:tcW w:w="10881" w:type="dxa"/>
          </w:tcPr>
          <w:p w:rsidR="005F6C45" w:rsidRPr="00412D06" w:rsidRDefault="005F6C45" w:rsidP="005F6C45">
            <w:pPr>
              <w:pStyle w:val="ListParagraph"/>
              <w:numPr>
                <w:ilvl w:val="0"/>
                <w:numId w:val="1"/>
              </w:numPr>
              <w:ind w:left="284" w:hanging="284"/>
              <w:rPr>
                <w:bCs/>
                <w:sz w:val="24"/>
                <w:szCs w:val="24"/>
              </w:rPr>
            </w:pPr>
            <w:r w:rsidRPr="00DA1ECB">
              <w:rPr>
                <w:bCs/>
                <w:sz w:val="24"/>
                <w:szCs w:val="24"/>
              </w:rPr>
              <w:t xml:space="preserve">Explanation of the range of primary and secondary sources of information which will be used for the </w:t>
            </w:r>
            <w:r w:rsidRPr="00DA1ECB">
              <w:rPr>
                <w:bCs/>
                <w:i/>
                <w:sz w:val="24"/>
                <w:szCs w:val="24"/>
              </w:rPr>
              <w:t xml:space="preserve">Investigation </w:t>
            </w:r>
            <w:r w:rsidRPr="00DA1ECB">
              <w:rPr>
                <w:bCs/>
                <w:sz w:val="24"/>
                <w:szCs w:val="24"/>
              </w:rPr>
              <w:t>and justification for the choice of methods used.</w:t>
            </w:r>
          </w:p>
        </w:tc>
        <w:tc>
          <w:tcPr>
            <w:tcW w:w="2835" w:type="dxa"/>
          </w:tcPr>
          <w:p w:rsidR="005F6C45" w:rsidRPr="00DA1ECB" w:rsidRDefault="005F6C45" w:rsidP="00412C3F">
            <w:pPr>
              <w:rPr>
                <w:bCs/>
                <w:sz w:val="24"/>
                <w:szCs w:val="24"/>
              </w:rPr>
            </w:pPr>
          </w:p>
        </w:tc>
      </w:tr>
      <w:tr w:rsidR="005F6C45" w:rsidTr="007E32EB">
        <w:tc>
          <w:tcPr>
            <w:tcW w:w="10881" w:type="dxa"/>
          </w:tcPr>
          <w:p w:rsidR="005F6C45" w:rsidRPr="00412D06" w:rsidRDefault="005F6C45" w:rsidP="00412D06">
            <w:pPr>
              <w:pStyle w:val="ListParagraph"/>
              <w:numPr>
                <w:ilvl w:val="0"/>
                <w:numId w:val="1"/>
              </w:numPr>
              <w:ind w:left="284" w:hanging="284"/>
              <w:rPr>
                <w:bCs/>
                <w:sz w:val="24"/>
                <w:szCs w:val="24"/>
              </w:rPr>
            </w:pPr>
            <w:r w:rsidRPr="00DA1ECB">
              <w:rPr>
                <w:bCs/>
                <w:sz w:val="24"/>
                <w:szCs w:val="24"/>
              </w:rPr>
              <w:t xml:space="preserve">Explanation of how the </w:t>
            </w:r>
            <w:r w:rsidRPr="00DA1ECB">
              <w:rPr>
                <w:bCs/>
                <w:i/>
                <w:sz w:val="24"/>
                <w:szCs w:val="24"/>
              </w:rPr>
              <w:t>Investigation</w:t>
            </w:r>
            <w:r w:rsidRPr="00DA1ECB">
              <w:rPr>
                <w:bCs/>
                <w:sz w:val="24"/>
                <w:szCs w:val="24"/>
              </w:rPr>
              <w:t xml:space="preserve"> will be conducted with justification for the choice of methods used.</w:t>
            </w:r>
          </w:p>
        </w:tc>
        <w:tc>
          <w:tcPr>
            <w:tcW w:w="2835" w:type="dxa"/>
            <w:shd w:val="clear" w:color="auto" w:fill="FFFFFF" w:themeFill="background1"/>
          </w:tcPr>
          <w:p w:rsidR="005F6C45" w:rsidRPr="00DA1ECB" w:rsidRDefault="005F6C45" w:rsidP="00412C3F">
            <w:pPr>
              <w:rPr>
                <w:bCs/>
                <w:sz w:val="24"/>
                <w:szCs w:val="24"/>
              </w:rPr>
            </w:pPr>
          </w:p>
        </w:tc>
      </w:tr>
    </w:tbl>
    <w:p w:rsidR="00412D06" w:rsidRPr="000B0B1D" w:rsidRDefault="00412D06" w:rsidP="00651584">
      <w:pPr>
        <w:pStyle w:val="Default"/>
        <w:rPr>
          <w:rFonts w:asciiTheme="minorHAnsi" w:hAnsiTheme="minorHAnsi"/>
          <w:color w:val="auto"/>
          <w:sz w:val="16"/>
          <w:szCs w:val="16"/>
        </w:rPr>
      </w:pPr>
    </w:p>
    <w:tbl>
      <w:tblPr>
        <w:tblStyle w:val="TableGrid1"/>
        <w:tblW w:w="0" w:type="auto"/>
        <w:tblLook w:val="04A0" w:firstRow="1" w:lastRow="0" w:firstColumn="1" w:lastColumn="0" w:noHBand="0" w:noVBand="1"/>
      </w:tblPr>
      <w:tblGrid>
        <w:gridCol w:w="10881"/>
        <w:gridCol w:w="2835"/>
      </w:tblGrid>
      <w:tr w:rsidR="007E32EB" w:rsidRPr="0074557B" w:rsidTr="00132025">
        <w:tc>
          <w:tcPr>
            <w:tcW w:w="13716" w:type="dxa"/>
            <w:gridSpan w:val="2"/>
          </w:tcPr>
          <w:p w:rsidR="007E32EB" w:rsidRPr="0074557B" w:rsidRDefault="007E32EB" w:rsidP="0074557B">
            <w:pPr>
              <w:rPr>
                <w:b/>
                <w:bCs/>
                <w:sz w:val="24"/>
                <w:szCs w:val="24"/>
              </w:rPr>
            </w:pPr>
            <w:r w:rsidRPr="0074557B">
              <w:rPr>
                <w:b/>
                <w:bCs/>
                <w:sz w:val="24"/>
                <w:szCs w:val="24"/>
              </w:rPr>
              <w:t>Devising an action plan</w:t>
            </w:r>
            <w:r>
              <w:rPr>
                <w:b/>
                <w:bCs/>
                <w:sz w:val="24"/>
                <w:szCs w:val="24"/>
              </w:rPr>
              <w:t xml:space="preserve"> - </w:t>
            </w:r>
            <w:r w:rsidRPr="0074557B">
              <w:rPr>
                <w:b/>
                <w:bCs/>
                <w:sz w:val="24"/>
                <w:szCs w:val="24"/>
              </w:rPr>
              <w:t>Minimum Evidence Requirements</w:t>
            </w:r>
          </w:p>
        </w:tc>
      </w:tr>
      <w:tr w:rsidR="0074557B" w:rsidRPr="0074557B" w:rsidTr="007E32EB">
        <w:tc>
          <w:tcPr>
            <w:tcW w:w="10881" w:type="dxa"/>
          </w:tcPr>
          <w:p w:rsidR="0074557B" w:rsidRPr="0074557B" w:rsidRDefault="0074557B" w:rsidP="0074557B">
            <w:pPr>
              <w:numPr>
                <w:ilvl w:val="0"/>
                <w:numId w:val="2"/>
              </w:numPr>
              <w:ind w:left="284" w:hanging="284"/>
              <w:contextualSpacing/>
              <w:rPr>
                <w:sz w:val="24"/>
                <w:szCs w:val="24"/>
              </w:rPr>
            </w:pPr>
            <w:r w:rsidRPr="0074557B">
              <w:rPr>
                <w:sz w:val="24"/>
                <w:szCs w:val="24"/>
              </w:rPr>
              <w:t>Negotiated dates for the planning, development and evaluation of the project.</w:t>
            </w:r>
          </w:p>
        </w:tc>
        <w:tc>
          <w:tcPr>
            <w:tcW w:w="2835" w:type="dxa"/>
          </w:tcPr>
          <w:p w:rsidR="0074557B" w:rsidRPr="0074557B" w:rsidRDefault="0074557B" w:rsidP="0074557B">
            <w:pPr>
              <w:rPr>
                <w:sz w:val="24"/>
                <w:szCs w:val="24"/>
              </w:rPr>
            </w:pPr>
          </w:p>
        </w:tc>
      </w:tr>
      <w:tr w:rsidR="0074557B" w:rsidRPr="0074557B" w:rsidTr="007E32EB">
        <w:tc>
          <w:tcPr>
            <w:tcW w:w="10881" w:type="dxa"/>
          </w:tcPr>
          <w:p w:rsidR="0074557B" w:rsidRPr="0074557B" w:rsidRDefault="0074557B" w:rsidP="0074557B">
            <w:pPr>
              <w:numPr>
                <w:ilvl w:val="0"/>
                <w:numId w:val="2"/>
              </w:numPr>
              <w:ind w:left="284" w:hanging="284"/>
              <w:contextualSpacing/>
              <w:rPr>
                <w:sz w:val="24"/>
                <w:szCs w:val="24"/>
              </w:rPr>
            </w:pPr>
            <w:r w:rsidRPr="0074557B">
              <w:rPr>
                <w:sz w:val="24"/>
                <w:szCs w:val="24"/>
              </w:rPr>
              <w:t xml:space="preserve">Interim and final timescales and the dates for conducting the </w:t>
            </w:r>
            <w:r w:rsidRPr="0074557B">
              <w:rPr>
                <w:i/>
                <w:sz w:val="24"/>
                <w:szCs w:val="24"/>
              </w:rPr>
              <w:t>Investigation,</w:t>
            </w:r>
            <w:r w:rsidRPr="0074557B">
              <w:rPr>
                <w:sz w:val="24"/>
                <w:szCs w:val="24"/>
              </w:rPr>
              <w:t xml:space="preserve"> which should be related to the objectives of the </w:t>
            </w:r>
            <w:r w:rsidRPr="0074557B">
              <w:rPr>
                <w:i/>
                <w:sz w:val="24"/>
                <w:szCs w:val="24"/>
              </w:rPr>
              <w:t>Investigation.</w:t>
            </w:r>
          </w:p>
        </w:tc>
        <w:tc>
          <w:tcPr>
            <w:tcW w:w="2835" w:type="dxa"/>
          </w:tcPr>
          <w:p w:rsidR="0074557B" w:rsidRPr="0074557B" w:rsidRDefault="0074557B" w:rsidP="0074557B">
            <w:pPr>
              <w:rPr>
                <w:sz w:val="24"/>
                <w:szCs w:val="24"/>
              </w:rPr>
            </w:pPr>
          </w:p>
        </w:tc>
      </w:tr>
      <w:tr w:rsidR="0074557B" w:rsidRPr="0074557B" w:rsidTr="007E32EB">
        <w:tc>
          <w:tcPr>
            <w:tcW w:w="10881" w:type="dxa"/>
          </w:tcPr>
          <w:p w:rsidR="0074557B" w:rsidRPr="0074557B" w:rsidRDefault="0074557B" w:rsidP="0074557B">
            <w:pPr>
              <w:numPr>
                <w:ilvl w:val="0"/>
                <w:numId w:val="2"/>
              </w:numPr>
              <w:ind w:left="284" w:hanging="284"/>
              <w:contextualSpacing/>
              <w:rPr>
                <w:sz w:val="24"/>
                <w:szCs w:val="24"/>
              </w:rPr>
            </w:pPr>
            <w:r w:rsidRPr="0074557B">
              <w:rPr>
                <w:sz w:val="24"/>
                <w:szCs w:val="24"/>
              </w:rPr>
              <w:t xml:space="preserve">Identification of the resources (including time) required to carry out the </w:t>
            </w:r>
            <w:r w:rsidRPr="0074557B">
              <w:rPr>
                <w:i/>
                <w:sz w:val="24"/>
                <w:szCs w:val="24"/>
              </w:rPr>
              <w:t>Investigation.</w:t>
            </w:r>
          </w:p>
        </w:tc>
        <w:tc>
          <w:tcPr>
            <w:tcW w:w="2835" w:type="dxa"/>
          </w:tcPr>
          <w:p w:rsidR="0074557B" w:rsidRPr="0074557B" w:rsidRDefault="0074557B" w:rsidP="0074557B">
            <w:pPr>
              <w:rPr>
                <w:sz w:val="24"/>
                <w:szCs w:val="24"/>
              </w:rPr>
            </w:pPr>
          </w:p>
        </w:tc>
      </w:tr>
    </w:tbl>
    <w:p w:rsidR="0074557B" w:rsidRPr="000B0B1D" w:rsidRDefault="0074557B" w:rsidP="00651584">
      <w:pPr>
        <w:pStyle w:val="Default"/>
        <w:rPr>
          <w:rFonts w:asciiTheme="minorHAnsi" w:hAnsiTheme="minorHAnsi"/>
          <w:color w:val="auto"/>
          <w:sz w:val="16"/>
          <w:szCs w:val="16"/>
        </w:rPr>
      </w:pPr>
    </w:p>
    <w:tbl>
      <w:tblPr>
        <w:tblStyle w:val="TableGrid"/>
        <w:tblW w:w="13716" w:type="dxa"/>
        <w:tblLook w:val="04A0" w:firstRow="1" w:lastRow="0" w:firstColumn="1" w:lastColumn="0" w:noHBand="0" w:noVBand="1"/>
      </w:tblPr>
      <w:tblGrid>
        <w:gridCol w:w="10881"/>
        <w:gridCol w:w="2835"/>
      </w:tblGrid>
      <w:tr w:rsidR="007E32EB" w:rsidTr="009A2B2E">
        <w:tc>
          <w:tcPr>
            <w:tcW w:w="13716" w:type="dxa"/>
            <w:gridSpan w:val="2"/>
          </w:tcPr>
          <w:p w:rsidR="007E32EB" w:rsidRDefault="007E32EB" w:rsidP="00412C3F">
            <w:pPr>
              <w:rPr>
                <w:sz w:val="24"/>
                <w:szCs w:val="24"/>
              </w:rPr>
            </w:pPr>
            <w:r>
              <w:rPr>
                <w:b/>
                <w:sz w:val="24"/>
                <w:szCs w:val="24"/>
              </w:rPr>
              <w:t>Activity log - Minimum Evidence Requirements</w:t>
            </w:r>
          </w:p>
        </w:tc>
      </w:tr>
      <w:tr w:rsidR="005F6C45" w:rsidTr="007E32EB">
        <w:tc>
          <w:tcPr>
            <w:tcW w:w="10881" w:type="dxa"/>
          </w:tcPr>
          <w:p w:rsidR="005F6C45" w:rsidRDefault="005F6C45" w:rsidP="00412C3F">
            <w:pPr>
              <w:rPr>
                <w:sz w:val="24"/>
                <w:szCs w:val="24"/>
              </w:rPr>
            </w:pPr>
            <w:r>
              <w:rPr>
                <w:sz w:val="24"/>
                <w:szCs w:val="24"/>
              </w:rPr>
              <w:t>Produce a log of activities carried out by the learner.  The log must include activities undertaken, resources used and time allocated.</w:t>
            </w:r>
          </w:p>
        </w:tc>
        <w:tc>
          <w:tcPr>
            <w:tcW w:w="2835" w:type="dxa"/>
            <w:shd w:val="clear" w:color="auto" w:fill="auto"/>
          </w:tcPr>
          <w:p w:rsidR="005F6C45" w:rsidRDefault="005F6C45" w:rsidP="00412C3F">
            <w:pPr>
              <w:rPr>
                <w:sz w:val="24"/>
                <w:szCs w:val="24"/>
              </w:rPr>
            </w:pPr>
          </w:p>
        </w:tc>
      </w:tr>
      <w:tr w:rsidR="007E32EB" w:rsidTr="00F80D92">
        <w:tc>
          <w:tcPr>
            <w:tcW w:w="13716" w:type="dxa"/>
            <w:gridSpan w:val="2"/>
          </w:tcPr>
          <w:p w:rsidR="007E32EB" w:rsidRDefault="007E32EB" w:rsidP="00412C3F">
            <w:pPr>
              <w:rPr>
                <w:sz w:val="24"/>
                <w:szCs w:val="24"/>
              </w:rPr>
            </w:pPr>
            <w:r w:rsidRPr="0008594E">
              <w:rPr>
                <w:b/>
                <w:sz w:val="24"/>
                <w:szCs w:val="24"/>
              </w:rPr>
              <w:t>Planning stage</w:t>
            </w:r>
            <w:r>
              <w:rPr>
                <w:b/>
                <w:sz w:val="24"/>
                <w:szCs w:val="24"/>
              </w:rPr>
              <w:t xml:space="preserve"> – Final Checklist</w:t>
            </w:r>
          </w:p>
        </w:tc>
      </w:tr>
      <w:tr w:rsidR="0074557B" w:rsidTr="00D97058">
        <w:tc>
          <w:tcPr>
            <w:tcW w:w="10881" w:type="dxa"/>
          </w:tcPr>
          <w:p w:rsidR="0074557B" w:rsidRDefault="0074557B" w:rsidP="00412C3F">
            <w:pPr>
              <w:rPr>
                <w:sz w:val="24"/>
                <w:szCs w:val="24"/>
              </w:rPr>
            </w:pPr>
            <w:r>
              <w:rPr>
                <w:sz w:val="24"/>
                <w:szCs w:val="24"/>
              </w:rPr>
              <w:t>Developing a brief</w:t>
            </w:r>
            <w:r w:rsidR="00C6537B">
              <w:rPr>
                <w:sz w:val="24"/>
                <w:szCs w:val="24"/>
              </w:rPr>
              <w:t>.</w:t>
            </w:r>
          </w:p>
        </w:tc>
        <w:tc>
          <w:tcPr>
            <w:tcW w:w="2835" w:type="dxa"/>
            <w:vMerge w:val="restart"/>
            <w:shd w:val="clear" w:color="auto" w:fill="auto"/>
          </w:tcPr>
          <w:p w:rsidR="0074557B" w:rsidRDefault="0074557B" w:rsidP="00412C3F">
            <w:pPr>
              <w:rPr>
                <w:sz w:val="24"/>
                <w:szCs w:val="24"/>
              </w:rPr>
            </w:pPr>
          </w:p>
        </w:tc>
      </w:tr>
      <w:tr w:rsidR="0074557B" w:rsidTr="00D97058">
        <w:tc>
          <w:tcPr>
            <w:tcW w:w="10881" w:type="dxa"/>
          </w:tcPr>
          <w:p w:rsidR="0074557B" w:rsidRDefault="0074557B" w:rsidP="00412C3F">
            <w:pPr>
              <w:rPr>
                <w:sz w:val="24"/>
                <w:szCs w:val="24"/>
              </w:rPr>
            </w:pPr>
            <w:r>
              <w:rPr>
                <w:sz w:val="24"/>
                <w:szCs w:val="24"/>
              </w:rPr>
              <w:t>Acceptable activity log submitted (must be yes to proceed).</w:t>
            </w:r>
          </w:p>
        </w:tc>
        <w:tc>
          <w:tcPr>
            <w:tcW w:w="2835" w:type="dxa"/>
            <w:vMerge/>
            <w:shd w:val="clear" w:color="auto" w:fill="auto"/>
          </w:tcPr>
          <w:p w:rsidR="0074557B" w:rsidRDefault="0074557B" w:rsidP="00412C3F">
            <w:pPr>
              <w:rPr>
                <w:sz w:val="24"/>
                <w:szCs w:val="24"/>
              </w:rPr>
            </w:pPr>
          </w:p>
        </w:tc>
      </w:tr>
      <w:tr w:rsidR="0074557B" w:rsidTr="00D97058">
        <w:tc>
          <w:tcPr>
            <w:tcW w:w="10881" w:type="dxa"/>
          </w:tcPr>
          <w:p w:rsidR="0074557B" w:rsidRDefault="0074557B" w:rsidP="00412C3F">
            <w:pPr>
              <w:rPr>
                <w:sz w:val="24"/>
                <w:szCs w:val="24"/>
              </w:rPr>
            </w:pPr>
            <w:r>
              <w:rPr>
                <w:sz w:val="24"/>
                <w:szCs w:val="24"/>
              </w:rPr>
              <w:t>Devising a plan.</w:t>
            </w:r>
          </w:p>
        </w:tc>
        <w:tc>
          <w:tcPr>
            <w:tcW w:w="2835" w:type="dxa"/>
            <w:vMerge/>
            <w:shd w:val="clear" w:color="auto" w:fill="auto"/>
          </w:tcPr>
          <w:p w:rsidR="0074557B" w:rsidRDefault="0074557B" w:rsidP="00412C3F">
            <w:pPr>
              <w:rPr>
                <w:sz w:val="24"/>
                <w:szCs w:val="24"/>
              </w:rPr>
            </w:pPr>
          </w:p>
        </w:tc>
      </w:tr>
      <w:tr w:rsidR="005F6C45" w:rsidTr="00D97058">
        <w:tc>
          <w:tcPr>
            <w:tcW w:w="10881" w:type="dxa"/>
          </w:tcPr>
          <w:p w:rsidR="005F6C45" w:rsidRPr="000B0B1D" w:rsidRDefault="000B0B1D" w:rsidP="00412C3F">
            <w:pPr>
              <w:rPr>
                <w:b/>
                <w:sz w:val="28"/>
                <w:szCs w:val="28"/>
              </w:rPr>
            </w:pPr>
            <w:r w:rsidRPr="007E32EB">
              <w:rPr>
                <w:b/>
                <w:sz w:val="28"/>
                <w:szCs w:val="28"/>
              </w:rPr>
              <w:lastRenderedPageBreak/>
              <w:t>Developing Stage</w:t>
            </w:r>
            <w:r>
              <w:rPr>
                <w:b/>
                <w:sz w:val="28"/>
                <w:szCs w:val="28"/>
              </w:rPr>
              <w:t xml:space="preserve"> - </w:t>
            </w:r>
            <w:r>
              <w:rPr>
                <w:b/>
                <w:bCs/>
                <w:sz w:val="24"/>
                <w:szCs w:val="24"/>
              </w:rPr>
              <w:t>Business: Graded Unit 2</w:t>
            </w:r>
          </w:p>
          <w:p w:rsidR="005F6C45" w:rsidRDefault="005F6C45" w:rsidP="00412C3F">
            <w:pPr>
              <w:rPr>
                <w:b/>
                <w:bCs/>
                <w:sz w:val="24"/>
                <w:szCs w:val="24"/>
              </w:rPr>
            </w:pPr>
            <w:r>
              <w:rPr>
                <w:b/>
                <w:bCs/>
                <w:sz w:val="24"/>
                <w:szCs w:val="24"/>
              </w:rPr>
              <w:t>Minimum Evidence Requirements</w:t>
            </w:r>
          </w:p>
        </w:tc>
        <w:tc>
          <w:tcPr>
            <w:tcW w:w="2835" w:type="dxa"/>
          </w:tcPr>
          <w:p w:rsidR="005F6C45" w:rsidRDefault="005F6C45" w:rsidP="00412C3F">
            <w:pPr>
              <w:rPr>
                <w:b/>
                <w:bCs/>
                <w:sz w:val="24"/>
                <w:szCs w:val="24"/>
              </w:rPr>
            </w:pPr>
            <w:r>
              <w:rPr>
                <w:b/>
                <w:bCs/>
                <w:sz w:val="24"/>
                <w:szCs w:val="24"/>
              </w:rPr>
              <w:t>Research Skills (F60A 34)</w:t>
            </w:r>
          </w:p>
          <w:p w:rsidR="005F6C45" w:rsidRDefault="005F6C45" w:rsidP="00412C3F">
            <w:pPr>
              <w:rPr>
                <w:b/>
                <w:bCs/>
                <w:sz w:val="24"/>
                <w:szCs w:val="24"/>
              </w:rPr>
            </w:pPr>
            <w:r>
              <w:rPr>
                <w:b/>
                <w:bCs/>
                <w:sz w:val="24"/>
                <w:szCs w:val="24"/>
              </w:rPr>
              <w:t>Evidence Requirements</w:t>
            </w:r>
          </w:p>
        </w:tc>
      </w:tr>
      <w:tr w:rsidR="005F6C45" w:rsidTr="00D97058">
        <w:tc>
          <w:tcPr>
            <w:tcW w:w="10881" w:type="dxa"/>
          </w:tcPr>
          <w:p w:rsidR="005F6C45" w:rsidRPr="00412D06" w:rsidRDefault="005F6C45" w:rsidP="00412C3F">
            <w:pPr>
              <w:pStyle w:val="ListParagraph"/>
              <w:numPr>
                <w:ilvl w:val="0"/>
                <w:numId w:val="4"/>
              </w:numPr>
              <w:ind w:left="284" w:hanging="284"/>
              <w:rPr>
                <w:sz w:val="24"/>
                <w:szCs w:val="24"/>
              </w:rPr>
            </w:pPr>
            <w:r>
              <w:rPr>
                <w:sz w:val="24"/>
                <w:szCs w:val="24"/>
              </w:rPr>
              <w:t>Detailed explanation of how the issue affects the organisation or organisations chosen.  The explanation should be justified by explicit reference to the data collected and to concepts covered as in the mandatory Units of the Group Award.  The explanation should be consistent with objectives at the Planning stage.</w:t>
            </w:r>
          </w:p>
        </w:tc>
        <w:tc>
          <w:tcPr>
            <w:tcW w:w="2835" w:type="dxa"/>
          </w:tcPr>
          <w:p w:rsidR="005F6C45" w:rsidRDefault="005F6C45" w:rsidP="00412C3F">
            <w:pPr>
              <w:rPr>
                <w:sz w:val="24"/>
                <w:szCs w:val="24"/>
              </w:rPr>
            </w:pPr>
          </w:p>
        </w:tc>
      </w:tr>
      <w:tr w:rsidR="005F6C45" w:rsidTr="00D97058">
        <w:tc>
          <w:tcPr>
            <w:tcW w:w="10881" w:type="dxa"/>
          </w:tcPr>
          <w:p w:rsidR="005F6C45" w:rsidRPr="00BA3D31" w:rsidRDefault="005F6C45" w:rsidP="00412C3F">
            <w:pPr>
              <w:pStyle w:val="ListParagraph"/>
              <w:numPr>
                <w:ilvl w:val="0"/>
                <w:numId w:val="4"/>
              </w:numPr>
              <w:ind w:left="284" w:hanging="284"/>
              <w:rPr>
                <w:sz w:val="24"/>
                <w:szCs w:val="24"/>
              </w:rPr>
            </w:pPr>
            <w:r>
              <w:rPr>
                <w:sz w:val="24"/>
                <w:szCs w:val="24"/>
              </w:rPr>
              <w:t>Analysis of the primary and secondary sources of information and data collected.</w:t>
            </w:r>
          </w:p>
        </w:tc>
        <w:tc>
          <w:tcPr>
            <w:tcW w:w="2835" w:type="dxa"/>
          </w:tcPr>
          <w:p w:rsidR="005F6C45" w:rsidRDefault="005F6C45" w:rsidP="00BA5905">
            <w:pPr>
              <w:rPr>
                <w:sz w:val="24"/>
                <w:szCs w:val="24"/>
              </w:rPr>
            </w:pPr>
          </w:p>
        </w:tc>
      </w:tr>
      <w:tr w:rsidR="005F6C45" w:rsidTr="00D97058">
        <w:tc>
          <w:tcPr>
            <w:tcW w:w="10881" w:type="dxa"/>
          </w:tcPr>
          <w:p w:rsidR="005F6C45" w:rsidRPr="00872029" w:rsidRDefault="005F6C45" w:rsidP="00412D06">
            <w:pPr>
              <w:pStyle w:val="ListParagraph"/>
              <w:numPr>
                <w:ilvl w:val="0"/>
                <w:numId w:val="4"/>
              </w:numPr>
              <w:ind w:left="284" w:hanging="284"/>
              <w:rPr>
                <w:sz w:val="24"/>
                <w:szCs w:val="24"/>
              </w:rPr>
            </w:pPr>
            <w:r>
              <w:rPr>
                <w:sz w:val="24"/>
                <w:szCs w:val="24"/>
              </w:rPr>
              <w:t>Assessment of the implications of these effects for the chosen organisation or organisations should be analysed in relation to the organisation(s), the business environment and the impact upon customers and should make reference to concepts and topics studied within the manda</w:t>
            </w:r>
            <w:r w:rsidR="00412D06">
              <w:rPr>
                <w:sz w:val="24"/>
                <w:szCs w:val="24"/>
              </w:rPr>
              <w:t>tory section of the Group Award.</w:t>
            </w:r>
          </w:p>
        </w:tc>
        <w:tc>
          <w:tcPr>
            <w:tcW w:w="2835" w:type="dxa"/>
          </w:tcPr>
          <w:p w:rsidR="005F6C45" w:rsidRDefault="005F6C45" w:rsidP="00412C3F">
            <w:pPr>
              <w:rPr>
                <w:sz w:val="24"/>
                <w:szCs w:val="24"/>
              </w:rPr>
            </w:pPr>
          </w:p>
        </w:tc>
      </w:tr>
      <w:tr w:rsidR="005F6C45" w:rsidTr="00D97058">
        <w:tc>
          <w:tcPr>
            <w:tcW w:w="10881" w:type="dxa"/>
          </w:tcPr>
          <w:p w:rsidR="005F6C45" w:rsidRPr="002C5E8A" w:rsidRDefault="005F6C45" w:rsidP="0074557B">
            <w:pPr>
              <w:pStyle w:val="ListParagraph"/>
              <w:numPr>
                <w:ilvl w:val="0"/>
                <w:numId w:val="4"/>
              </w:numPr>
              <w:ind w:left="284" w:hanging="284"/>
              <w:rPr>
                <w:sz w:val="24"/>
                <w:szCs w:val="24"/>
              </w:rPr>
            </w:pPr>
            <w:r>
              <w:rPr>
                <w:sz w:val="24"/>
                <w:szCs w:val="24"/>
              </w:rPr>
              <w:t>Statement of the conclusions drawn from the Investigation and any appropriate recommendations to</w:t>
            </w:r>
            <w:r w:rsidR="0074557B">
              <w:rPr>
                <w:sz w:val="24"/>
                <w:szCs w:val="24"/>
              </w:rPr>
              <w:t xml:space="preserve"> be made to the organisation(s). </w:t>
            </w:r>
            <w:r>
              <w:rPr>
                <w:sz w:val="24"/>
                <w:szCs w:val="24"/>
              </w:rPr>
              <w:t>These should be explicitly related to the issues being investigated and the needs of the customers.</w:t>
            </w:r>
          </w:p>
        </w:tc>
        <w:tc>
          <w:tcPr>
            <w:tcW w:w="2835" w:type="dxa"/>
            <w:shd w:val="clear" w:color="auto" w:fill="auto"/>
          </w:tcPr>
          <w:p w:rsidR="005F6C45" w:rsidRDefault="005F6C45" w:rsidP="00412C3F">
            <w:pPr>
              <w:rPr>
                <w:sz w:val="24"/>
                <w:szCs w:val="24"/>
              </w:rPr>
            </w:pPr>
          </w:p>
        </w:tc>
      </w:tr>
    </w:tbl>
    <w:p w:rsidR="00651584" w:rsidRPr="000B0B1D" w:rsidRDefault="00651584" w:rsidP="00651584">
      <w:pPr>
        <w:pStyle w:val="Default"/>
        <w:rPr>
          <w:rFonts w:asciiTheme="minorHAnsi" w:hAnsiTheme="minorHAnsi"/>
          <w:sz w:val="16"/>
          <w:szCs w:val="16"/>
        </w:rPr>
      </w:pPr>
    </w:p>
    <w:tbl>
      <w:tblPr>
        <w:tblStyle w:val="TableGrid"/>
        <w:tblW w:w="13716" w:type="dxa"/>
        <w:tblLook w:val="04A0" w:firstRow="1" w:lastRow="0" w:firstColumn="1" w:lastColumn="0" w:noHBand="0" w:noVBand="1"/>
      </w:tblPr>
      <w:tblGrid>
        <w:gridCol w:w="10881"/>
        <w:gridCol w:w="2835"/>
      </w:tblGrid>
      <w:tr w:rsidR="007E32EB" w:rsidTr="005862B3">
        <w:tc>
          <w:tcPr>
            <w:tcW w:w="13716" w:type="dxa"/>
            <w:gridSpan w:val="2"/>
          </w:tcPr>
          <w:p w:rsidR="007E32EB" w:rsidRDefault="007E32EB" w:rsidP="00412C3F">
            <w:pPr>
              <w:rPr>
                <w:b/>
                <w:bCs/>
                <w:sz w:val="24"/>
                <w:szCs w:val="24"/>
              </w:rPr>
            </w:pPr>
            <w:r>
              <w:rPr>
                <w:b/>
                <w:bCs/>
                <w:sz w:val="24"/>
                <w:szCs w:val="24"/>
              </w:rPr>
              <w:t>Activity log - Minimum Evidence Requirements</w:t>
            </w:r>
          </w:p>
        </w:tc>
      </w:tr>
      <w:tr w:rsidR="005F6C45" w:rsidTr="00D97058">
        <w:tc>
          <w:tcPr>
            <w:tcW w:w="10881" w:type="dxa"/>
          </w:tcPr>
          <w:p w:rsidR="005F6C45" w:rsidRPr="00412D06" w:rsidRDefault="005F6C45" w:rsidP="00412C3F">
            <w:pPr>
              <w:rPr>
                <w:b/>
                <w:sz w:val="24"/>
                <w:szCs w:val="24"/>
              </w:rPr>
            </w:pPr>
            <w:r w:rsidRPr="00412D06">
              <w:rPr>
                <w:b/>
                <w:sz w:val="24"/>
                <w:szCs w:val="24"/>
              </w:rPr>
              <w:t>Planning stage</w:t>
            </w:r>
          </w:p>
          <w:p w:rsidR="005F6C45" w:rsidRDefault="005F6C45" w:rsidP="00412C3F">
            <w:pPr>
              <w:rPr>
                <w:sz w:val="24"/>
                <w:szCs w:val="24"/>
              </w:rPr>
            </w:pPr>
            <w:r>
              <w:rPr>
                <w:sz w:val="24"/>
                <w:szCs w:val="24"/>
              </w:rPr>
              <w:t>Producing a log of activities carried out by the learner.  The log must include activities undertaken, resources used and time allocated.</w:t>
            </w:r>
          </w:p>
        </w:tc>
        <w:tc>
          <w:tcPr>
            <w:tcW w:w="2835" w:type="dxa"/>
            <w:shd w:val="clear" w:color="auto" w:fill="auto"/>
          </w:tcPr>
          <w:p w:rsidR="005F6C45" w:rsidRDefault="005F6C45" w:rsidP="00412C3F">
            <w:pPr>
              <w:rPr>
                <w:sz w:val="24"/>
                <w:szCs w:val="24"/>
              </w:rPr>
            </w:pPr>
          </w:p>
        </w:tc>
      </w:tr>
      <w:tr w:rsidR="005F6C45" w:rsidTr="00D97058">
        <w:tc>
          <w:tcPr>
            <w:tcW w:w="10881" w:type="dxa"/>
          </w:tcPr>
          <w:p w:rsidR="005F6C45" w:rsidRPr="00412D06" w:rsidRDefault="005F6C45" w:rsidP="00412C3F">
            <w:pPr>
              <w:rPr>
                <w:b/>
                <w:sz w:val="24"/>
                <w:szCs w:val="24"/>
              </w:rPr>
            </w:pPr>
            <w:r w:rsidRPr="00412D06">
              <w:rPr>
                <w:b/>
                <w:sz w:val="24"/>
                <w:szCs w:val="24"/>
              </w:rPr>
              <w:t>Development stage</w:t>
            </w:r>
          </w:p>
          <w:p w:rsidR="005F6C45" w:rsidRDefault="005F6C45" w:rsidP="00412C3F">
            <w:pPr>
              <w:rPr>
                <w:sz w:val="24"/>
                <w:szCs w:val="24"/>
              </w:rPr>
            </w:pPr>
            <w:r>
              <w:rPr>
                <w:sz w:val="24"/>
                <w:szCs w:val="24"/>
              </w:rPr>
              <w:t>Producing a log of activities carried out by the learner.  The log must include activities undertaken, resources used and time allocated.</w:t>
            </w:r>
          </w:p>
        </w:tc>
        <w:tc>
          <w:tcPr>
            <w:tcW w:w="2835" w:type="dxa"/>
          </w:tcPr>
          <w:p w:rsidR="005F6C45" w:rsidRDefault="005F6C45" w:rsidP="00412C3F">
            <w:pPr>
              <w:rPr>
                <w:sz w:val="24"/>
                <w:szCs w:val="24"/>
              </w:rPr>
            </w:pPr>
          </w:p>
        </w:tc>
      </w:tr>
    </w:tbl>
    <w:p w:rsidR="006829FF" w:rsidRPr="000B0B1D" w:rsidRDefault="006829FF" w:rsidP="00651584">
      <w:pPr>
        <w:spacing w:after="0" w:line="240" w:lineRule="auto"/>
        <w:rPr>
          <w:sz w:val="16"/>
          <w:szCs w:val="16"/>
        </w:rPr>
      </w:pPr>
    </w:p>
    <w:tbl>
      <w:tblPr>
        <w:tblStyle w:val="TableGrid"/>
        <w:tblW w:w="13716" w:type="dxa"/>
        <w:tblLook w:val="04A0" w:firstRow="1" w:lastRow="0" w:firstColumn="1" w:lastColumn="0" w:noHBand="0" w:noVBand="1"/>
      </w:tblPr>
      <w:tblGrid>
        <w:gridCol w:w="10881"/>
        <w:gridCol w:w="2835"/>
      </w:tblGrid>
      <w:tr w:rsidR="007E32EB" w:rsidTr="00F6734E">
        <w:tc>
          <w:tcPr>
            <w:tcW w:w="13716" w:type="dxa"/>
            <w:gridSpan w:val="2"/>
          </w:tcPr>
          <w:p w:rsidR="007E32EB" w:rsidRDefault="007E32EB" w:rsidP="00412C3F">
            <w:pPr>
              <w:rPr>
                <w:b/>
                <w:bCs/>
                <w:sz w:val="24"/>
                <w:szCs w:val="24"/>
              </w:rPr>
            </w:pPr>
            <w:r>
              <w:rPr>
                <w:b/>
                <w:bCs/>
                <w:sz w:val="24"/>
                <w:szCs w:val="24"/>
              </w:rPr>
              <w:t>Presentation of development Stage Report - Minimum Evidence Requirements</w:t>
            </w:r>
          </w:p>
        </w:tc>
      </w:tr>
      <w:tr w:rsidR="00704D87" w:rsidTr="00D97058">
        <w:trPr>
          <w:trHeight w:val="665"/>
        </w:trPr>
        <w:tc>
          <w:tcPr>
            <w:tcW w:w="10881" w:type="dxa"/>
          </w:tcPr>
          <w:p w:rsidR="00704D87" w:rsidRDefault="00704D87" w:rsidP="00412C3F">
            <w:pPr>
              <w:rPr>
                <w:sz w:val="24"/>
                <w:szCs w:val="24"/>
              </w:rPr>
            </w:pPr>
            <w:r>
              <w:rPr>
                <w:sz w:val="24"/>
                <w:szCs w:val="24"/>
              </w:rPr>
              <w:t xml:space="preserve">Learners must present their </w:t>
            </w:r>
            <w:r w:rsidRPr="00ED3607">
              <w:rPr>
                <w:i/>
                <w:sz w:val="24"/>
                <w:szCs w:val="24"/>
              </w:rPr>
              <w:t>Investigation</w:t>
            </w:r>
            <w:r>
              <w:rPr>
                <w:sz w:val="24"/>
                <w:szCs w:val="24"/>
              </w:rPr>
              <w:t xml:space="preserve"> in a format suitable for a business report and which must include:</w:t>
            </w:r>
          </w:p>
          <w:p w:rsidR="00704D87" w:rsidRPr="004F2AD9" w:rsidRDefault="00704D87" w:rsidP="004F2AD9">
            <w:pPr>
              <w:pStyle w:val="ListParagraph"/>
              <w:numPr>
                <w:ilvl w:val="0"/>
                <w:numId w:val="9"/>
              </w:numPr>
              <w:rPr>
                <w:sz w:val="24"/>
                <w:szCs w:val="24"/>
              </w:rPr>
            </w:pPr>
            <w:r w:rsidRPr="004F2AD9">
              <w:rPr>
                <w:sz w:val="24"/>
                <w:szCs w:val="24"/>
              </w:rPr>
              <w:t>A contents page</w:t>
            </w:r>
            <w:r w:rsidR="007E32EB" w:rsidRPr="004F2AD9">
              <w:rPr>
                <w:sz w:val="24"/>
                <w:szCs w:val="24"/>
              </w:rPr>
              <w:t xml:space="preserve"> </w:t>
            </w:r>
            <w:r w:rsidR="004F2AD9" w:rsidRPr="004F2AD9">
              <w:rPr>
                <w:sz w:val="24"/>
                <w:szCs w:val="24"/>
              </w:rPr>
              <w:t xml:space="preserve">- </w:t>
            </w:r>
            <w:r w:rsidR="00D97058" w:rsidRPr="004F2AD9">
              <w:rPr>
                <w:sz w:val="24"/>
                <w:szCs w:val="24"/>
              </w:rPr>
              <w:t>S</w:t>
            </w:r>
            <w:r w:rsidRPr="004F2AD9">
              <w:rPr>
                <w:sz w:val="24"/>
                <w:szCs w:val="24"/>
              </w:rPr>
              <w:t>ummary of findings</w:t>
            </w:r>
            <w:r w:rsidR="004F2AD9">
              <w:rPr>
                <w:sz w:val="24"/>
                <w:szCs w:val="24"/>
              </w:rPr>
              <w:t xml:space="preserve"> – </w:t>
            </w:r>
            <w:r w:rsidRPr="004F2AD9">
              <w:rPr>
                <w:sz w:val="24"/>
                <w:szCs w:val="24"/>
              </w:rPr>
              <w:t>Acknowledgements</w:t>
            </w:r>
            <w:r w:rsidR="004F2AD9">
              <w:rPr>
                <w:sz w:val="24"/>
                <w:szCs w:val="24"/>
              </w:rPr>
              <w:t xml:space="preserve"> - </w:t>
            </w:r>
            <w:r w:rsidRPr="004F2AD9">
              <w:rPr>
                <w:sz w:val="24"/>
                <w:szCs w:val="24"/>
              </w:rPr>
              <w:t>References and a bibliography.</w:t>
            </w:r>
          </w:p>
        </w:tc>
        <w:tc>
          <w:tcPr>
            <w:tcW w:w="2835" w:type="dxa"/>
          </w:tcPr>
          <w:p w:rsidR="00704D87" w:rsidRDefault="00704D87" w:rsidP="00412C3F">
            <w:pPr>
              <w:rPr>
                <w:sz w:val="24"/>
                <w:szCs w:val="24"/>
              </w:rPr>
            </w:pPr>
          </w:p>
        </w:tc>
      </w:tr>
      <w:tr w:rsidR="007E32EB" w:rsidTr="000765D0">
        <w:tc>
          <w:tcPr>
            <w:tcW w:w="13716" w:type="dxa"/>
            <w:gridSpan w:val="2"/>
          </w:tcPr>
          <w:p w:rsidR="007E32EB" w:rsidRDefault="007E32EB" w:rsidP="00412C3F">
            <w:pPr>
              <w:rPr>
                <w:b/>
                <w:bCs/>
                <w:sz w:val="24"/>
                <w:szCs w:val="24"/>
              </w:rPr>
            </w:pPr>
            <w:r w:rsidRPr="007236A1">
              <w:rPr>
                <w:b/>
                <w:sz w:val="24"/>
                <w:szCs w:val="24"/>
              </w:rPr>
              <w:t>Developing Stage</w:t>
            </w:r>
            <w:r>
              <w:rPr>
                <w:b/>
                <w:sz w:val="24"/>
                <w:szCs w:val="24"/>
              </w:rPr>
              <w:t xml:space="preserve"> – Final Checklist</w:t>
            </w:r>
          </w:p>
        </w:tc>
      </w:tr>
      <w:tr w:rsidR="005F6C45" w:rsidTr="00D97058">
        <w:tc>
          <w:tcPr>
            <w:tcW w:w="10881" w:type="dxa"/>
          </w:tcPr>
          <w:p w:rsidR="005F6C45" w:rsidRDefault="005F6C45" w:rsidP="00412C3F">
            <w:pPr>
              <w:rPr>
                <w:sz w:val="24"/>
                <w:szCs w:val="24"/>
              </w:rPr>
            </w:pPr>
            <w:r>
              <w:rPr>
                <w:sz w:val="24"/>
                <w:szCs w:val="24"/>
              </w:rPr>
              <w:t>Developing stage report</w:t>
            </w:r>
          </w:p>
        </w:tc>
        <w:tc>
          <w:tcPr>
            <w:tcW w:w="2835" w:type="dxa"/>
          </w:tcPr>
          <w:p w:rsidR="005F6C45" w:rsidRPr="007236A1" w:rsidRDefault="005F6C45" w:rsidP="00BA5905">
            <w:pPr>
              <w:pStyle w:val="ListParagraph"/>
              <w:ind w:left="285"/>
              <w:rPr>
                <w:sz w:val="24"/>
                <w:szCs w:val="24"/>
              </w:rPr>
            </w:pPr>
          </w:p>
        </w:tc>
      </w:tr>
      <w:tr w:rsidR="005F6C45" w:rsidTr="00D97058">
        <w:tc>
          <w:tcPr>
            <w:tcW w:w="10881" w:type="dxa"/>
          </w:tcPr>
          <w:p w:rsidR="005F6C45" w:rsidRDefault="005F6C45" w:rsidP="00412C3F">
            <w:pPr>
              <w:rPr>
                <w:sz w:val="24"/>
                <w:szCs w:val="24"/>
              </w:rPr>
            </w:pPr>
            <w:r>
              <w:rPr>
                <w:sz w:val="24"/>
                <w:szCs w:val="24"/>
              </w:rPr>
              <w:t>Activity log</w:t>
            </w:r>
          </w:p>
        </w:tc>
        <w:tc>
          <w:tcPr>
            <w:tcW w:w="2835" w:type="dxa"/>
            <w:shd w:val="clear" w:color="auto" w:fill="auto"/>
          </w:tcPr>
          <w:p w:rsidR="005F6C45" w:rsidRDefault="005F6C45" w:rsidP="00412C3F">
            <w:pPr>
              <w:jc w:val="center"/>
              <w:rPr>
                <w:sz w:val="24"/>
                <w:szCs w:val="24"/>
              </w:rPr>
            </w:pPr>
          </w:p>
        </w:tc>
      </w:tr>
      <w:tr w:rsidR="005F6C45" w:rsidTr="00D97058">
        <w:tc>
          <w:tcPr>
            <w:tcW w:w="10881" w:type="dxa"/>
          </w:tcPr>
          <w:p w:rsidR="005F6C45" w:rsidRDefault="005F6C45" w:rsidP="00412C3F">
            <w:pPr>
              <w:rPr>
                <w:sz w:val="24"/>
                <w:szCs w:val="24"/>
              </w:rPr>
            </w:pPr>
            <w:r>
              <w:rPr>
                <w:sz w:val="24"/>
                <w:szCs w:val="24"/>
              </w:rPr>
              <w:t>Presentation of developing stage report</w:t>
            </w:r>
          </w:p>
        </w:tc>
        <w:tc>
          <w:tcPr>
            <w:tcW w:w="2835" w:type="dxa"/>
            <w:shd w:val="clear" w:color="auto" w:fill="auto"/>
          </w:tcPr>
          <w:p w:rsidR="005F6C45" w:rsidRDefault="005F6C45" w:rsidP="00412C3F">
            <w:pPr>
              <w:jc w:val="center"/>
              <w:rPr>
                <w:sz w:val="24"/>
                <w:szCs w:val="24"/>
              </w:rPr>
            </w:pPr>
          </w:p>
        </w:tc>
      </w:tr>
      <w:tr w:rsidR="005F6C45" w:rsidTr="007E32EB">
        <w:tc>
          <w:tcPr>
            <w:tcW w:w="10881" w:type="dxa"/>
          </w:tcPr>
          <w:p w:rsidR="005F6C45" w:rsidRPr="000B0B1D" w:rsidRDefault="005F6C45" w:rsidP="00412C3F">
            <w:pPr>
              <w:rPr>
                <w:b/>
                <w:bCs/>
                <w:sz w:val="28"/>
                <w:szCs w:val="28"/>
              </w:rPr>
            </w:pPr>
            <w:r w:rsidRPr="000B0B1D">
              <w:rPr>
                <w:b/>
                <w:bCs/>
                <w:sz w:val="28"/>
                <w:szCs w:val="28"/>
              </w:rPr>
              <w:lastRenderedPageBreak/>
              <w:t xml:space="preserve">Evaluation </w:t>
            </w:r>
            <w:r w:rsidR="000B0B1D">
              <w:rPr>
                <w:b/>
                <w:bCs/>
                <w:sz w:val="28"/>
                <w:szCs w:val="28"/>
              </w:rPr>
              <w:t>S</w:t>
            </w:r>
            <w:r w:rsidRPr="000B0B1D">
              <w:rPr>
                <w:b/>
                <w:bCs/>
                <w:sz w:val="28"/>
                <w:szCs w:val="28"/>
              </w:rPr>
              <w:t>tage</w:t>
            </w:r>
            <w:r w:rsidR="000B0B1D">
              <w:rPr>
                <w:b/>
                <w:bCs/>
                <w:sz w:val="24"/>
                <w:szCs w:val="24"/>
              </w:rPr>
              <w:t xml:space="preserve"> - Business: Graded Unit 2</w:t>
            </w:r>
          </w:p>
          <w:p w:rsidR="005F6C45" w:rsidRDefault="005F6C45" w:rsidP="00412C3F">
            <w:pPr>
              <w:rPr>
                <w:b/>
                <w:bCs/>
                <w:sz w:val="24"/>
                <w:szCs w:val="24"/>
              </w:rPr>
            </w:pPr>
            <w:r>
              <w:rPr>
                <w:b/>
                <w:bCs/>
                <w:sz w:val="24"/>
                <w:szCs w:val="24"/>
              </w:rPr>
              <w:t>Minimum Evidence Requirements</w:t>
            </w:r>
          </w:p>
        </w:tc>
        <w:tc>
          <w:tcPr>
            <w:tcW w:w="2835" w:type="dxa"/>
          </w:tcPr>
          <w:p w:rsidR="005F6C45" w:rsidRDefault="005F6C45" w:rsidP="00412C3F">
            <w:pPr>
              <w:rPr>
                <w:b/>
                <w:bCs/>
                <w:sz w:val="24"/>
                <w:szCs w:val="24"/>
              </w:rPr>
            </w:pPr>
            <w:r>
              <w:rPr>
                <w:b/>
                <w:bCs/>
                <w:sz w:val="24"/>
                <w:szCs w:val="24"/>
              </w:rPr>
              <w:t>Research Skills (F60A 34)</w:t>
            </w:r>
          </w:p>
          <w:p w:rsidR="005F6C45" w:rsidRDefault="005F6C45" w:rsidP="00412C3F">
            <w:pPr>
              <w:rPr>
                <w:b/>
                <w:bCs/>
                <w:sz w:val="24"/>
                <w:szCs w:val="24"/>
              </w:rPr>
            </w:pPr>
            <w:r>
              <w:rPr>
                <w:b/>
                <w:bCs/>
                <w:sz w:val="24"/>
                <w:szCs w:val="24"/>
              </w:rPr>
              <w:t>Evidence Requirements</w:t>
            </w:r>
          </w:p>
        </w:tc>
      </w:tr>
      <w:tr w:rsidR="005F6C45" w:rsidTr="007E32EB">
        <w:tc>
          <w:tcPr>
            <w:tcW w:w="10881" w:type="dxa"/>
          </w:tcPr>
          <w:p w:rsidR="005F6C45" w:rsidRPr="00704D87" w:rsidRDefault="005F6C45" w:rsidP="00704D87">
            <w:pPr>
              <w:pStyle w:val="ListParagraph"/>
              <w:numPr>
                <w:ilvl w:val="0"/>
                <w:numId w:val="7"/>
              </w:numPr>
              <w:ind w:left="284" w:hanging="284"/>
              <w:rPr>
                <w:sz w:val="24"/>
                <w:szCs w:val="24"/>
              </w:rPr>
            </w:pPr>
            <w:r>
              <w:rPr>
                <w:sz w:val="24"/>
                <w:szCs w:val="24"/>
              </w:rPr>
              <w:t xml:space="preserve">A brief outline of the </w:t>
            </w:r>
            <w:r w:rsidRPr="00470A45">
              <w:rPr>
                <w:i/>
                <w:sz w:val="24"/>
                <w:szCs w:val="24"/>
              </w:rPr>
              <w:t>Investigation</w:t>
            </w:r>
            <w:r>
              <w:rPr>
                <w:i/>
                <w:sz w:val="24"/>
                <w:szCs w:val="24"/>
              </w:rPr>
              <w:t>.</w:t>
            </w:r>
          </w:p>
        </w:tc>
        <w:tc>
          <w:tcPr>
            <w:tcW w:w="2835" w:type="dxa"/>
            <w:shd w:val="clear" w:color="auto" w:fill="auto"/>
          </w:tcPr>
          <w:p w:rsidR="005F6C45" w:rsidRDefault="005F6C45" w:rsidP="00412C3F">
            <w:pPr>
              <w:rPr>
                <w:sz w:val="24"/>
                <w:szCs w:val="24"/>
              </w:rPr>
            </w:pPr>
          </w:p>
        </w:tc>
      </w:tr>
      <w:tr w:rsidR="005F6C45" w:rsidTr="007E32EB">
        <w:tc>
          <w:tcPr>
            <w:tcW w:w="10881" w:type="dxa"/>
          </w:tcPr>
          <w:p w:rsidR="005F6C45" w:rsidRPr="00704D87" w:rsidRDefault="005F6C45" w:rsidP="00704D87">
            <w:pPr>
              <w:pStyle w:val="ListParagraph"/>
              <w:numPr>
                <w:ilvl w:val="0"/>
                <w:numId w:val="7"/>
              </w:numPr>
              <w:ind w:left="284" w:hanging="284"/>
              <w:rPr>
                <w:sz w:val="24"/>
                <w:szCs w:val="24"/>
              </w:rPr>
            </w:pPr>
            <w:r>
              <w:rPr>
                <w:sz w:val="24"/>
                <w:szCs w:val="24"/>
              </w:rPr>
              <w:t xml:space="preserve">Assessment of the extent to which each of the original objectives of the </w:t>
            </w:r>
            <w:r w:rsidRPr="00470A45">
              <w:rPr>
                <w:i/>
                <w:sz w:val="24"/>
                <w:szCs w:val="24"/>
              </w:rPr>
              <w:t xml:space="preserve">Investigation </w:t>
            </w:r>
            <w:r>
              <w:rPr>
                <w:sz w:val="24"/>
                <w:szCs w:val="24"/>
              </w:rPr>
              <w:t xml:space="preserve">have been met.  This should include reference to any modifications made during the course of the </w:t>
            </w:r>
            <w:r w:rsidRPr="00470A45">
              <w:rPr>
                <w:i/>
                <w:sz w:val="24"/>
                <w:szCs w:val="24"/>
              </w:rPr>
              <w:t>Investigation</w:t>
            </w:r>
            <w:r>
              <w:rPr>
                <w:sz w:val="24"/>
                <w:szCs w:val="24"/>
              </w:rPr>
              <w:t xml:space="preserve"> and their importance and to any alternative courses of action considered but rejected.  Throughout, the assessment should be supported with credible reasons.</w:t>
            </w:r>
          </w:p>
        </w:tc>
        <w:tc>
          <w:tcPr>
            <w:tcW w:w="2835" w:type="dxa"/>
            <w:shd w:val="clear" w:color="auto" w:fill="auto"/>
          </w:tcPr>
          <w:p w:rsidR="005F6C45" w:rsidRDefault="005F6C45" w:rsidP="00412C3F">
            <w:pPr>
              <w:rPr>
                <w:sz w:val="24"/>
                <w:szCs w:val="24"/>
              </w:rPr>
            </w:pPr>
          </w:p>
        </w:tc>
      </w:tr>
      <w:tr w:rsidR="005F6C45" w:rsidTr="007E32EB">
        <w:tc>
          <w:tcPr>
            <w:tcW w:w="10881" w:type="dxa"/>
          </w:tcPr>
          <w:p w:rsidR="005F6C45" w:rsidRPr="00704D87" w:rsidRDefault="005F6C45" w:rsidP="00704D87">
            <w:pPr>
              <w:pStyle w:val="ListParagraph"/>
              <w:numPr>
                <w:ilvl w:val="0"/>
                <w:numId w:val="7"/>
              </w:numPr>
              <w:ind w:left="284" w:hanging="284"/>
              <w:rPr>
                <w:sz w:val="24"/>
                <w:szCs w:val="24"/>
              </w:rPr>
            </w:pPr>
            <w:r>
              <w:rPr>
                <w:sz w:val="24"/>
                <w:szCs w:val="24"/>
              </w:rPr>
              <w:t>Commentary on aspects of the Planning and Developing stages which worked effectively and why and/or aspects of the Planning and Development stages which did not work as effectively as expected.  Three separate aspects should be covered – one for planning brief, one for the plan and one for the development report.</w:t>
            </w:r>
          </w:p>
        </w:tc>
        <w:tc>
          <w:tcPr>
            <w:tcW w:w="2835" w:type="dxa"/>
            <w:shd w:val="clear" w:color="auto" w:fill="auto"/>
          </w:tcPr>
          <w:p w:rsidR="005F6C45" w:rsidRDefault="005F6C45" w:rsidP="00412C3F">
            <w:pPr>
              <w:rPr>
                <w:sz w:val="24"/>
                <w:szCs w:val="24"/>
              </w:rPr>
            </w:pPr>
          </w:p>
        </w:tc>
      </w:tr>
      <w:tr w:rsidR="005F6C45" w:rsidTr="007E32EB">
        <w:tc>
          <w:tcPr>
            <w:tcW w:w="10881" w:type="dxa"/>
          </w:tcPr>
          <w:p w:rsidR="005F6C45" w:rsidRPr="00704D87" w:rsidRDefault="005F6C45" w:rsidP="00704D87">
            <w:pPr>
              <w:pStyle w:val="ListParagraph"/>
              <w:numPr>
                <w:ilvl w:val="0"/>
                <w:numId w:val="7"/>
              </w:numPr>
              <w:ind w:left="284" w:hanging="284"/>
              <w:rPr>
                <w:sz w:val="24"/>
                <w:szCs w:val="24"/>
              </w:rPr>
            </w:pPr>
            <w:r>
              <w:rPr>
                <w:sz w:val="24"/>
                <w:szCs w:val="24"/>
              </w:rPr>
              <w:t>Assessment of the reliability and validity of the primary and secondary sources of information.</w:t>
            </w:r>
          </w:p>
        </w:tc>
        <w:tc>
          <w:tcPr>
            <w:tcW w:w="2835" w:type="dxa"/>
            <w:shd w:val="clear" w:color="auto" w:fill="auto"/>
          </w:tcPr>
          <w:p w:rsidR="005F6C45" w:rsidRDefault="005F6C45" w:rsidP="00412C3F">
            <w:pPr>
              <w:rPr>
                <w:sz w:val="24"/>
                <w:szCs w:val="24"/>
              </w:rPr>
            </w:pPr>
          </w:p>
        </w:tc>
      </w:tr>
      <w:tr w:rsidR="005F6C45" w:rsidTr="007E32EB">
        <w:tc>
          <w:tcPr>
            <w:tcW w:w="10881" w:type="dxa"/>
          </w:tcPr>
          <w:p w:rsidR="005F6C45" w:rsidRPr="00704D87" w:rsidRDefault="005F6C45" w:rsidP="00704D87">
            <w:pPr>
              <w:pStyle w:val="ListParagraph"/>
              <w:numPr>
                <w:ilvl w:val="0"/>
                <w:numId w:val="7"/>
              </w:numPr>
              <w:ind w:left="284" w:hanging="284"/>
              <w:rPr>
                <w:sz w:val="24"/>
                <w:szCs w:val="24"/>
              </w:rPr>
            </w:pPr>
            <w:r>
              <w:rPr>
                <w:sz w:val="24"/>
                <w:szCs w:val="24"/>
              </w:rPr>
              <w:t xml:space="preserve">Assessment of the strengths and weaknesses of the report of the </w:t>
            </w:r>
            <w:r w:rsidRPr="00581136">
              <w:rPr>
                <w:i/>
                <w:sz w:val="24"/>
                <w:szCs w:val="24"/>
              </w:rPr>
              <w:t>Investigation.</w:t>
            </w:r>
            <w:r>
              <w:rPr>
                <w:sz w:val="24"/>
                <w:szCs w:val="24"/>
              </w:rPr>
              <w:t xml:space="preserve">  This should be suggested by credible reasons and cover at least one strength and at least one weakness.</w:t>
            </w:r>
          </w:p>
        </w:tc>
        <w:tc>
          <w:tcPr>
            <w:tcW w:w="2835" w:type="dxa"/>
            <w:shd w:val="clear" w:color="auto" w:fill="auto"/>
          </w:tcPr>
          <w:p w:rsidR="005F6C45" w:rsidRDefault="005F6C45" w:rsidP="00412C3F">
            <w:pPr>
              <w:rPr>
                <w:sz w:val="24"/>
                <w:szCs w:val="24"/>
              </w:rPr>
            </w:pPr>
          </w:p>
        </w:tc>
      </w:tr>
      <w:tr w:rsidR="005F6C45" w:rsidTr="007E32EB">
        <w:tc>
          <w:tcPr>
            <w:tcW w:w="10881" w:type="dxa"/>
          </w:tcPr>
          <w:p w:rsidR="005F6C45" w:rsidRPr="00704D87" w:rsidRDefault="005F6C45" w:rsidP="00704D87">
            <w:pPr>
              <w:pStyle w:val="ListParagraph"/>
              <w:numPr>
                <w:ilvl w:val="0"/>
                <w:numId w:val="7"/>
              </w:numPr>
              <w:ind w:left="284" w:hanging="284"/>
              <w:rPr>
                <w:sz w:val="24"/>
                <w:szCs w:val="24"/>
              </w:rPr>
            </w:pPr>
            <w:r>
              <w:rPr>
                <w:sz w:val="24"/>
                <w:szCs w:val="24"/>
              </w:rPr>
              <w:t>Recommendations for future investigations.  These should be based on items above and must relate to the personal development of the learner (</w:t>
            </w:r>
            <w:proofErr w:type="spellStart"/>
            <w:r>
              <w:rPr>
                <w:sz w:val="24"/>
                <w:szCs w:val="24"/>
              </w:rPr>
              <w:t>eg</w:t>
            </w:r>
            <w:proofErr w:type="spellEnd"/>
            <w:r>
              <w:rPr>
                <w:sz w:val="24"/>
                <w:szCs w:val="24"/>
              </w:rPr>
              <w:t xml:space="preserve"> in terms of the further development of skills used in this</w:t>
            </w:r>
            <w:r w:rsidRPr="00581136">
              <w:rPr>
                <w:i/>
                <w:sz w:val="24"/>
                <w:szCs w:val="24"/>
              </w:rPr>
              <w:t xml:space="preserve"> Investigation</w:t>
            </w:r>
            <w:r>
              <w:rPr>
                <w:sz w:val="24"/>
                <w:szCs w:val="24"/>
              </w:rPr>
              <w:t xml:space="preserve">) and aspects of the process or product of the </w:t>
            </w:r>
            <w:r w:rsidRPr="00581136">
              <w:rPr>
                <w:i/>
                <w:sz w:val="24"/>
                <w:szCs w:val="24"/>
              </w:rPr>
              <w:t>Investigation</w:t>
            </w:r>
            <w:r>
              <w:rPr>
                <w:sz w:val="24"/>
                <w:szCs w:val="24"/>
              </w:rPr>
              <w:t xml:space="preserve"> (</w:t>
            </w:r>
            <w:proofErr w:type="spellStart"/>
            <w:r>
              <w:rPr>
                <w:sz w:val="24"/>
                <w:szCs w:val="24"/>
              </w:rPr>
              <w:t>eg</w:t>
            </w:r>
            <w:proofErr w:type="spellEnd"/>
            <w:r>
              <w:rPr>
                <w:sz w:val="24"/>
                <w:szCs w:val="24"/>
              </w:rPr>
              <w:t xml:space="preserve"> with respect to setting timescales, gathering information or possible future investigations).  It should be clear from the recommendations that the learner has reflected on what happened and has drawn conclusions from this reflection.</w:t>
            </w:r>
          </w:p>
        </w:tc>
        <w:tc>
          <w:tcPr>
            <w:tcW w:w="2835" w:type="dxa"/>
            <w:shd w:val="clear" w:color="auto" w:fill="auto"/>
          </w:tcPr>
          <w:p w:rsidR="005F6C45" w:rsidRDefault="005F6C45" w:rsidP="00412C3F">
            <w:pPr>
              <w:rPr>
                <w:sz w:val="24"/>
                <w:szCs w:val="24"/>
              </w:rPr>
            </w:pPr>
          </w:p>
        </w:tc>
      </w:tr>
      <w:tr w:rsidR="005F6C45" w:rsidTr="007E32EB">
        <w:tc>
          <w:tcPr>
            <w:tcW w:w="10881" w:type="dxa"/>
          </w:tcPr>
          <w:p w:rsidR="005F6C45" w:rsidRPr="00704D87" w:rsidRDefault="005F6C45" w:rsidP="00704D87">
            <w:pPr>
              <w:pStyle w:val="ListParagraph"/>
              <w:numPr>
                <w:ilvl w:val="0"/>
                <w:numId w:val="7"/>
              </w:numPr>
              <w:ind w:left="284" w:hanging="284"/>
              <w:rPr>
                <w:sz w:val="24"/>
                <w:szCs w:val="24"/>
              </w:rPr>
            </w:pPr>
            <w:r>
              <w:rPr>
                <w:sz w:val="24"/>
                <w:szCs w:val="24"/>
              </w:rPr>
              <w:t xml:space="preserve">Assessment of new skills and knowledge gained during the process of the </w:t>
            </w:r>
            <w:r w:rsidRPr="00581136">
              <w:rPr>
                <w:i/>
                <w:sz w:val="24"/>
                <w:szCs w:val="24"/>
              </w:rPr>
              <w:t>Investigation.</w:t>
            </w:r>
          </w:p>
        </w:tc>
        <w:tc>
          <w:tcPr>
            <w:tcW w:w="2835" w:type="dxa"/>
            <w:shd w:val="clear" w:color="auto" w:fill="auto"/>
          </w:tcPr>
          <w:p w:rsidR="005F6C45" w:rsidRDefault="005F6C45" w:rsidP="00412C3F">
            <w:pPr>
              <w:rPr>
                <w:sz w:val="24"/>
                <w:szCs w:val="24"/>
              </w:rPr>
            </w:pPr>
          </w:p>
        </w:tc>
      </w:tr>
    </w:tbl>
    <w:p w:rsidR="00651584" w:rsidRPr="00887745" w:rsidRDefault="00651584" w:rsidP="00651584">
      <w:pPr>
        <w:pStyle w:val="Default"/>
        <w:rPr>
          <w:color w:val="FF0000"/>
        </w:rPr>
      </w:pPr>
    </w:p>
    <w:p w:rsidR="00651584" w:rsidRDefault="00651584" w:rsidP="00651584">
      <w:pPr>
        <w:spacing w:after="0" w:line="240" w:lineRule="auto"/>
        <w:rPr>
          <w:sz w:val="24"/>
          <w:szCs w:val="24"/>
        </w:rPr>
      </w:pPr>
    </w:p>
    <w:p w:rsidR="00096694" w:rsidRDefault="00096694" w:rsidP="00651584">
      <w:pPr>
        <w:spacing w:after="0" w:line="240" w:lineRule="auto"/>
        <w:rPr>
          <w:sz w:val="24"/>
          <w:szCs w:val="24"/>
        </w:rPr>
      </w:pPr>
    </w:p>
    <w:p w:rsidR="00096694" w:rsidRDefault="00096694" w:rsidP="00651584">
      <w:pPr>
        <w:spacing w:after="0" w:line="240" w:lineRule="auto"/>
        <w:rPr>
          <w:sz w:val="24"/>
          <w:szCs w:val="24"/>
        </w:rPr>
      </w:pPr>
    </w:p>
    <w:p w:rsidR="00096694" w:rsidRDefault="00096694" w:rsidP="00651584">
      <w:pPr>
        <w:spacing w:after="0" w:line="240" w:lineRule="auto"/>
        <w:rPr>
          <w:sz w:val="24"/>
          <w:szCs w:val="24"/>
        </w:rPr>
      </w:pPr>
    </w:p>
    <w:p w:rsidR="00096694" w:rsidRDefault="00096694" w:rsidP="00651584">
      <w:pPr>
        <w:spacing w:after="0" w:line="240" w:lineRule="auto"/>
        <w:rPr>
          <w:sz w:val="24"/>
          <w:szCs w:val="24"/>
        </w:rPr>
      </w:pPr>
    </w:p>
    <w:p w:rsidR="00096694" w:rsidRDefault="00096694" w:rsidP="00651584">
      <w:pPr>
        <w:spacing w:after="0" w:line="240" w:lineRule="auto"/>
        <w:rPr>
          <w:sz w:val="24"/>
          <w:szCs w:val="24"/>
        </w:rPr>
      </w:pPr>
    </w:p>
    <w:p w:rsidR="00096694" w:rsidRPr="00746DD3" w:rsidRDefault="00096694" w:rsidP="00096694">
      <w:pPr>
        <w:pStyle w:val="Default"/>
        <w:rPr>
          <w:rFonts w:asciiTheme="minorHAnsi" w:hAnsiTheme="minorHAnsi"/>
          <w:b/>
          <w:bCs/>
          <w:sz w:val="32"/>
          <w:szCs w:val="32"/>
        </w:rPr>
      </w:pPr>
      <w:r w:rsidRPr="00746DD3">
        <w:rPr>
          <w:rFonts w:asciiTheme="minorHAnsi" w:hAnsiTheme="minorHAnsi"/>
          <w:b/>
          <w:bCs/>
          <w:sz w:val="32"/>
          <w:szCs w:val="32"/>
        </w:rPr>
        <w:lastRenderedPageBreak/>
        <w:t xml:space="preserve">Research Skills Workshop - Integrating Research Skills with Business Graded Unit 2 - </w:t>
      </w:r>
      <w:r>
        <w:rPr>
          <w:rFonts w:asciiTheme="minorHAnsi" w:hAnsiTheme="minorHAnsi"/>
          <w:b/>
          <w:bCs/>
          <w:sz w:val="32"/>
          <w:szCs w:val="32"/>
        </w:rPr>
        <w:t>Scheduling</w:t>
      </w:r>
      <w:r w:rsidRPr="00746DD3">
        <w:rPr>
          <w:rFonts w:asciiTheme="minorHAnsi" w:hAnsiTheme="minorHAnsi"/>
          <w:b/>
          <w:bCs/>
          <w:sz w:val="32"/>
          <w:szCs w:val="32"/>
        </w:rPr>
        <w:t xml:space="preserve"> Activity</w:t>
      </w:r>
    </w:p>
    <w:p w:rsidR="00096694" w:rsidRDefault="00096694" w:rsidP="00096694"/>
    <w:p w:rsidR="00096694" w:rsidRPr="00A33795" w:rsidRDefault="00096694" w:rsidP="00096694">
      <w:pPr>
        <w:rPr>
          <w:sz w:val="24"/>
          <w:szCs w:val="24"/>
        </w:rPr>
      </w:pPr>
      <w:r w:rsidRPr="00A33795">
        <w:rPr>
          <w:sz w:val="24"/>
          <w:szCs w:val="24"/>
        </w:rPr>
        <w:t xml:space="preserve">Which of the following </w:t>
      </w:r>
      <w:proofErr w:type="gramStart"/>
      <w:r w:rsidRPr="00A33795">
        <w:rPr>
          <w:sz w:val="24"/>
          <w:szCs w:val="24"/>
        </w:rPr>
        <w:t>4</w:t>
      </w:r>
      <w:proofErr w:type="gramEnd"/>
      <w:r w:rsidRPr="00A33795">
        <w:rPr>
          <w:sz w:val="24"/>
          <w:szCs w:val="24"/>
        </w:rPr>
        <w:t xml:space="preserve"> different ways to schedule the delivery of Research Skills and Business Graded unit 2 is?</w:t>
      </w:r>
    </w:p>
    <w:p w:rsidR="00096694" w:rsidRPr="00A33795" w:rsidRDefault="00096694" w:rsidP="00096694">
      <w:pPr>
        <w:pStyle w:val="ListParagraph"/>
        <w:numPr>
          <w:ilvl w:val="0"/>
          <w:numId w:val="10"/>
        </w:numPr>
        <w:rPr>
          <w:b/>
          <w:sz w:val="24"/>
          <w:szCs w:val="24"/>
        </w:rPr>
      </w:pPr>
      <w:r w:rsidRPr="00A33795">
        <w:rPr>
          <w:b/>
          <w:sz w:val="24"/>
          <w:szCs w:val="24"/>
        </w:rPr>
        <w:t>The Best way</w:t>
      </w:r>
    </w:p>
    <w:p w:rsidR="00096694" w:rsidRPr="00A33795" w:rsidRDefault="00096694" w:rsidP="00096694">
      <w:pPr>
        <w:pStyle w:val="ListParagraph"/>
        <w:numPr>
          <w:ilvl w:val="0"/>
          <w:numId w:val="10"/>
        </w:numPr>
        <w:rPr>
          <w:b/>
          <w:sz w:val="24"/>
          <w:szCs w:val="24"/>
        </w:rPr>
      </w:pPr>
      <w:r w:rsidRPr="00A33795">
        <w:rPr>
          <w:b/>
          <w:sz w:val="24"/>
          <w:szCs w:val="24"/>
        </w:rPr>
        <w:t>The worst way</w:t>
      </w:r>
    </w:p>
    <w:p w:rsidR="00096694" w:rsidRDefault="00096694" w:rsidP="00096694">
      <w:pPr>
        <w:spacing w:after="0" w:line="240" w:lineRule="auto"/>
        <w:rPr>
          <w:b/>
          <w:sz w:val="28"/>
          <w:szCs w:val="28"/>
        </w:rPr>
      </w:pPr>
    </w:p>
    <w:p w:rsidR="00096694" w:rsidRDefault="00096694" w:rsidP="00096694">
      <w:pPr>
        <w:spacing w:after="0" w:line="240" w:lineRule="auto"/>
        <w:rPr>
          <w:b/>
          <w:sz w:val="28"/>
          <w:szCs w:val="28"/>
        </w:rPr>
      </w:pPr>
    </w:p>
    <w:p w:rsidR="00096694" w:rsidRDefault="00096694" w:rsidP="00096694">
      <w:pPr>
        <w:spacing w:after="0" w:line="240" w:lineRule="auto"/>
        <w:rPr>
          <w:b/>
          <w:sz w:val="28"/>
          <w:szCs w:val="28"/>
        </w:rPr>
      </w:pPr>
    </w:p>
    <w:p w:rsidR="00096694" w:rsidRPr="00117BDC" w:rsidRDefault="00096694" w:rsidP="00096694">
      <w:pPr>
        <w:spacing w:after="0" w:line="240" w:lineRule="auto"/>
        <w:rPr>
          <w:b/>
        </w:rPr>
      </w:pPr>
      <w:r w:rsidRPr="009874C2">
        <w:rPr>
          <w:b/>
          <w:sz w:val="28"/>
          <w:szCs w:val="28"/>
        </w:rPr>
        <w:t>Figure 1</w:t>
      </w:r>
      <w:r>
        <w:rPr>
          <w:b/>
        </w:rPr>
        <w:t xml:space="preserve">                  </w:t>
      </w:r>
      <w:r w:rsidRPr="00117BDC">
        <w:rPr>
          <w:b/>
        </w:rPr>
        <w:t xml:space="preserve"> Semester 1 </w:t>
      </w:r>
      <w:r>
        <w:rPr>
          <w:b/>
        </w:rPr>
        <w:t xml:space="preserve">– </w:t>
      </w:r>
      <w:r w:rsidRPr="00117BDC">
        <w:rPr>
          <w:b/>
        </w:rPr>
        <w:t>Weeks</w:t>
      </w:r>
      <w:r>
        <w:rPr>
          <w:b/>
        </w:rPr>
        <w:t xml:space="preserve">                         Semester 2 – W</w:t>
      </w:r>
      <w:r w:rsidRPr="00117BDC">
        <w:rPr>
          <w:b/>
        </w:rPr>
        <w:t>eeks</w:t>
      </w:r>
    </w:p>
    <w:p w:rsidR="00096694" w:rsidRDefault="00096694" w:rsidP="00096694">
      <w:pPr>
        <w:spacing w:after="0" w:line="240" w:lineRule="auto"/>
      </w:pPr>
      <w:r w:rsidRPr="00117BDC">
        <w:rPr>
          <w:b/>
          <w:noProof/>
          <w:lang w:eastAsia="en-GB"/>
        </w:rPr>
        <mc:AlternateContent>
          <mc:Choice Requires="wps">
            <w:drawing>
              <wp:anchor distT="0" distB="0" distL="114300" distR="114300" simplePos="0" relativeHeight="251660288" behindDoc="0" locked="0" layoutInCell="1" allowOverlap="1" wp14:anchorId="76771245" wp14:editId="5104CB3D">
                <wp:simplePos x="0" y="0"/>
                <wp:positionH relativeFrom="column">
                  <wp:posOffset>2847975</wp:posOffset>
                </wp:positionH>
                <wp:positionV relativeFrom="paragraph">
                  <wp:posOffset>201295</wp:posOffset>
                </wp:positionV>
                <wp:extent cx="1962150" cy="0"/>
                <wp:effectExtent l="38100" t="76200" r="19050" b="114300"/>
                <wp:wrapNone/>
                <wp:docPr id="5" name="Straight Arrow Connector 5"/>
                <wp:cNvGraphicFramePr/>
                <a:graphic xmlns:a="http://schemas.openxmlformats.org/drawingml/2006/main">
                  <a:graphicData uri="http://schemas.microsoft.com/office/word/2010/wordprocessingShape">
                    <wps:wsp>
                      <wps:cNvCnPr/>
                      <wps:spPr>
                        <a:xfrm>
                          <a:off x="0" y="0"/>
                          <a:ext cx="1962150" cy="0"/>
                        </a:xfrm>
                        <a:prstGeom prst="straightConnector1">
                          <a:avLst/>
                        </a:prstGeom>
                        <a:noFill/>
                        <a:ln w="9525" cap="flat" cmpd="sng" algn="ctr">
                          <a:solidFill>
                            <a:srgbClr val="4F81BD">
                              <a:shade val="95000"/>
                              <a:satMod val="105000"/>
                            </a:srgbClr>
                          </a:solidFill>
                          <a:prstDash val="solid"/>
                          <a:headEnd type="arrow"/>
                          <a:tailEnd type="arrow"/>
                        </a:ln>
                        <a:effectLst/>
                      </wps:spPr>
                      <wps:bodyPr/>
                    </wps:wsp>
                  </a:graphicData>
                </a:graphic>
                <wp14:sizeRelH relativeFrom="margin">
                  <wp14:pctWidth>0</wp14:pctWidth>
                </wp14:sizeRelH>
              </wp:anchor>
            </w:drawing>
          </mc:Choice>
          <mc:Fallback>
            <w:pict>
              <v:shapetype w14:anchorId="12AB9DCB" id="_x0000_t32" coordsize="21600,21600" o:spt="32" o:oned="t" path="m,l21600,21600e" filled="f">
                <v:path arrowok="t" fillok="f" o:connecttype="none"/>
                <o:lock v:ext="edit" shapetype="t"/>
              </v:shapetype>
              <v:shape id="Straight Arrow Connector 5" o:spid="_x0000_s1026" type="#_x0000_t32" style="position:absolute;margin-left:224.25pt;margin-top:15.85pt;width:154.5pt;height:0;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" strokecolor="#4a7ebb">
                <v:stroke startarrow="open" endarrow="open"/>
              </v:shape>
            </w:pict>
          </mc:Fallback>
        </mc:AlternateContent>
      </w:r>
      <w:r w:rsidRPr="00117BDC">
        <w:rPr>
          <w:b/>
          <w:noProof/>
          <w:lang w:eastAsia="en-GB"/>
        </w:rPr>
        <mc:AlternateContent>
          <mc:Choice Requires="wps">
            <w:drawing>
              <wp:anchor distT="0" distB="0" distL="114300" distR="114300" simplePos="0" relativeHeight="251659264" behindDoc="0" locked="0" layoutInCell="1" allowOverlap="1" wp14:anchorId="3FF5CBD6" wp14:editId="5399A110">
                <wp:simplePos x="0" y="0"/>
                <wp:positionH relativeFrom="column">
                  <wp:posOffset>714375</wp:posOffset>
                </wp:positionH>
                <wp:positionV relativeFrom="paragraph">
                  <wp:posOffset>201295</wp:posOffset>
                </wp:positionV>
                <wp:extent cx="1952625" cy="0"/>
                <wp:effectExtent l="38100" t="76200" r="28575" b="114300"/>
                <wp:wrapNone/>
                <wp:docPr id="6" name="Straight Arrow Connector 6"/>
                <wp:cNvGraphicFramePr/>
                <a:graphic xmlns:a="http://schemas.openxmlformats.org/drawingml/2006/main">
                  <a:graphicData uri="http://schemas.microsoft.com/office/word/2010/wordprocessingShape">
                    <wps:wsp>
                      <wps:cNvCnPr/>
                      <wps:spPr>
                        <a:xfrm>
                          <a:off x="0" y="0"/>
                          <a:ext cx="1952625" cy="0"/>
                        </a:xfrm>
                        <a:prstGeom prst="straightConnector1">
                          <a:avLst/>
                        </a:prstGeom>
                        <a:noFill/>
                        <a:ln w="9525" cap="flat" cmpd="sng" algn="ctr">
                          <a:solidFill>
                            <a:srgbClr val="4F81BD">
                              <a:shade val="95000"/>
                              <a:satMod val="105000"/>
                            </a:srgbClr>
                          </a:solidFill>
                          <a:prstDash val="solid"/>
                          <a:headEnd type="arrow"/>
                          <a:tailEnd type="arrow"/>
                        </a:ln>
                        <a:effectLst/>
                      </wps:spPr>
                      <wps:bodyPr/>
                    </wps:wsp>
                  </a:graphicData>
                </a:graphic>
                <wp14:sizeRelH relativeFrom="margin">
                  <wp14:pctWidth>0</wp14:pctWidth>
                </wp14:sizeRelH>
              </wp:anchor>
            </w:drawing>
          </mc:Choice>
          <mc:Fallback>
            <w:pict>
              <v:shape w14:anchorId="0139BBA1" id="Straight Arrow Connector 6" o:spid="_x0000_s1026" type="#_x0000_t32" style="position:absolute;margin-left:56.25pt;margin-top:15.85pt;width:153.75pt;height:0;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" strokecolor="#4a7ebb">
                <v:stroke startarrow="open" endarrow="open"/>
              </v:shape>
            </w:pict>
          </mc:Fallback>
        </mc:AlternateContent>
      </w:r>
      <w:r w:rsidRPr="00117BDC">
        <w:rPr>
          <w:b/>
        </w:rPr>
        <w:t>Start of year</w:t>
      </w:r>
      <w:r>
        <w:tab/>
      </w:r>
      <w:r>
        <w:tab/>
      </w:r>
      <w:r>
        <w:tab/>
      </w:r>
      <w:r>
        <w:tab/>
      </w:r>
      <w:r>
        <w:tab/>
      </w:r>
      <w:r>
        <w:tab/>
      </w:r>
      <w:r>
        <w:tab/>
      </w:r>
      <w:r>
        <w:tab/>
      </w:r>
      <w:r>
        <w:tab/>
        <w:t xml:space="preserve">       </w:t>
      </w:r>
      <w:r w:rsidRPr="009874C2">
        <w:rPr>
          <w:b/>
        </w:rPr>
        <w:t>End of year</w:t>
      </w:r>
    </w:p>
    <w:p w:rsidR="00096694" w:rsidRDefault="00096694" w:rsidP="00096694">
      <w:pPr>
        <w:spacing w:after="0" w:line="240" w:lineRule="auto"/>
      </w:pPr>
    </w:p>
    <w:p w:rsidR="00096694" w:rsidRDefault="00096694" w:rsidP="00096694">
      <w:pPr>
        <w:spacing w:after="0" w:line="240" w:lineRule="auto"/>
      </w:pPr>
      <w:r>
        <w:rPr>
          <w:noProof/>
          <w:lang w:eastAsia="en-GB"/>
        </w:rPr>
        <mc:AlternateContent>
          <mc:Choice Requires="wps">
            <w:drawing>
              <wp:anchor distT="0" distB="0" distL="114300" distR="114300" simplePos="0" relativeHeight="251661312" behindDoc="0" locked="0" layoutInCell="1" allowOverlap="1" wp14:anchorId="47C4D83A" wp14:editId="65A7F4BF">
                <wp:simplePos x="0" y="0"/>
                <wp:positionH relativeFrom="column">
                  <wp:posOffset>715992</wp:posOffset>
                </wp:positionH>
                <wp:positionV relativeFrom="paragraph">
                  <wp:posOffset>6278</wp:posOffset>
                </wp:positionV>
                <wp:extent cx="1952625" cy="448574"/>
                <wp:effectExtent l="0" t="0" r="28575" b="27940"/>
                <wp:wrapNone/>
                <wp:docPr id="9" name="Rectangle 9"/>
                <wp:cNvGraphicFramePr/>
                <a:graphic xmlns:a="http://schemas.openxmlformats.org/drawingml/2006/main">
                  <a:graphicData uri="http://schemas.microsoft.com/office/word/2010/wordprocessingShape">
                    <wps:wsp>
                      <wps:cNvSpPr/>
                      <wps:spPr>
                        <a:xfrm>
                          <a:off x="0" y="0"/>
                          <a:ext cx="1952625" cy="448574"/>
                        </a:xfrm>
                        <a:prstGeom prst="rect">
                          <a:avLst/>
                        </a:prstGeom>
                        <a:solidFill>
                          <a:sysClr val="window" lastClr="FFFFFF">
                            <a:lumMod val="65000"/>
                          </a:sysClr>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0D55746" id="Rectangle 9" o:spid="_x0000_s1026" style="position:absolute;margin-left:56.4pt;margin-top:.5pt;width:153.75pt;height:35.3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" fillcolor="#a6a6a6" strokecolor="#385d8a" strokeweight="2pt"/>
            </w:pict>
          </mc:Fallback>
        </mc:AlternateContent>
      </w:r>
      <w:r>
        <w:t xml:space="preserve">Research </w:t>
      </w:r>
    </w:p>
    <w:p w:rsidR="00096694" w:rsidRDefault="00096694" w:rsidP="00096694">
      <w:pPr>
        <w:spacing w:after="0" w:line="240" w:lineRule="auto"/>
      </w:pPr>
      <w:r>
        <w:t>Skills*</w:t>
      </w:r>
    </w:p>
    <w:p w:rsidR="00096694" w:rsidRDefault="00096694" w:rsidP="00096694">
      <w:pPr>
        <w:spacing w:after="0" w:line="240" w:lineRule="auto"/>
      </w:pPr>
    </w:p>
    <w:p w:rsidR="00096694" w:rsidRDefault="00096694" w:rsidP="00096694">
      <w:pPr>
        <w:spacing w:after="0" w:line="240" w:lineRule="auto"/>
      </w:pPr>
      <w:r>
        <w:rPr>
          <w:noProof/>
          <w:lang w:eastAsia="en-GB"/>
        </w:rPr>
        <mc:AlternateContent>
          <mc:Choice Requires="wps">
            <w:drawing>
              <wp:anchor distT="0" distB="0" distL="114300" distR="114300" simplePos="0" relativeHeight="251662336" behindDoc="0" locked="0" layoutInCell="1" allowOverlap="1" wp14:anchorId="77652EC2" wp14:editId="7FBFAD7A">
                <wp:simplePos x="0" y="0"/>
                <wp:positionH relativeFrom="column">
                  <wp:posOffset>715992</wp:posOffset>
                </wp:positionH>
                <wp:positionV relativeFrom="paragraph">
                  <wp:posOffset>20679</wp:posOffset>
                </wp:positionV>
                <wp:extent cx="4095750" cy="457200"/>
                <wp:effectExtent l="0" t="0" r="19050" b="19050"/>
                <wp:wrapNone/>
                <wp:docPr id="10" name="Rectangle 10"/>
                <wp:cNvGraphicFramePr/>
                <a:graphic xmlns:a="http://schemas.openxmlformats.org/drawingml/2006/main">
                  <a:graphicData uri="http://schemas.microsoft.com/office/word/2010/wordprocessingShape">
                    <wps:wsp>
                      <wps:cNvSpPr/>
                      <wps:spPr>
                        <a:xfrm>
                          <a:off x="0" y="0"/>
                          <a:ext cx="4095750" cy="457200"/>
                        </a:xfrm>
                        <a:prstGeom prst="rect">
                          <a:avLst/>
                        </a:prstGeom>
                        <a:solidFill>
                          <a:sysClr val="window" lastClr="FFFFFF">
                            <a:lumMod val="65000"/>
                          </a:sysClr>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2BF34D" id="Rectangle 10" o:spid="_x0000_s1026" style="position:absolute;margin-left:56.4pt;margin-top:1.65pt;width:322.5pt;height:3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" fillcolor="#a6a6a6" strokecolor="#385d8a" strokeweight="2pt"/>
            </w:pict>
          </mc:Fallback>
        </mc:AlternateContent>
      </w:r>
      <w:r>
        <w:t>Business</w:t>
      </w:r>
    </w:p>
    <w:p w:rsidR="00096694" w:rsidRDefault="00096694" w:rsidP="00096694">
      <w:pPr>
        <w:spacing w:after="0" w:line="240" w:lineRule="auto"/>
      </w:pPr>
      <w:r>
        <w:t xml:space="preserve">Graded </w:t>
      </w:r>
    </w:p>
    <w:p w:rsidR="00096694" w:rsidRDefault="00096694" w:rsidP="00096694">
      <w:pPr>
        <w:spacing w:after="0" w:line="240" w:lineRule="auto"/>
      </w:pPr>
      <w:r>
        <w:t>Unit 2*</w:t>
      </w:r>
    </w:p>
    <w:p w:rsidR="00096694" w:rsidRDefault="00096694" w:rsidP="00096694">
      <w:pPr>
        <w:spacing w:after="0" w:line="240" w:lineRule="auto"/>
      </w:pPr>
    </w:p>
    <w:p w:rsidR="00096694" w:rsidRDefault="00096694" w:rsidP="00096694">
      <w:pPr>
        <w:spacing w:after="0" w:line="240" w:lineRule="auto"/>
      </w:pPr>
      <w:r>
        <w:t>*2 hours per week</w:t>
      </w:r>
    </w:p>
    <w:p w:rsidR="00096694" w:rsidRDefault="00096694" w:rsidP="00096694"/>
    <w:p w:rsidR="00096694" w:rsidRDefault="00096694" w:rsidP="00096694"/>
    <w:p w:rsidR="00616E46" w:rsidRDefault="00616E46" w:rsidP="00096694"/>
    <w:p w:rsidR="00096694" w:rsidRDefault="00096694" w:rsidP="00096694"/>
    <w:p w:rsidR="00096694" w:rsidRPr="00117BDC" w:rsidRDefault="00096694" w:rsidP="00096694">
      <w:pPr>
        <w:spacing w:after="0" w:line="240" w:lineRule="auto"/>
        <w:rPr>
          <w:b/>
        </w:rPr>
      </w:pPr>
      <w:r>
        <w:rPr>
          <w:b/>
          <w:sz w:val="28"/>
          <w:szCs w:val="28"/>
        </w:rPr>
        <w:lastRenderedPageBreak/>
        <w:t>Figure 2</w:t>
      </w:r>
      <w:r w:rsidRPr="00117BDC">
        <w:rPr>
          <w:b/>
        </w:rPr>
        <w:t xml:space="preserve">                    Semester 1 </w:t>
      </w:r>
      <w:r>
        <w:rPr>
          <w:b/>
        </w:rPr>
        <w:t xml:space="preserve">– </w:t>
      </w:r>
      <w:r w:rsidRPr="00117BDC">
        <w:rPr>
          <w:b/>
        </w:rPr>
        <w:t>Weeks</w:t>
      </w:r>
      <w:r>
        <w:rPr>
          <w:b/>
        </w:rPr>
        <w:t xml:space="preserve">                         Semester 2 – W</w:t>
      </w:r>
      <w:r w:rsidRPr="00117BDC">
        <w:rPr>
          <w:b/>
        </w:rPr>
        <w:t>eeks</w:t>
      </w:r>
    </w:p>
    <w:p w:rsidR="00096694" w:rsidRDefault="00096694" w:rsidP="00096694">
      <w:pPr>
        <w:spacing w:after="0" w:line="240" w:lineRule="auto"/>
      </w:pPr>
      <w:r w:rsidRPr="00117BDC">
        <w:rPr>
          <w:b/>
          <w:noProof/>
          <w:lang w:eastAsia="en-GB"/>
        </w:rPr>
        <mc:AlternateContent>
          <mc:Choice Requires="wps">
            <w:drawing>
              <wp:anchor distT="0" distB="0" distL="114300" distR="114300" simplePos="0" relativeHeight="251672576" behindDoc="0" locked="0" layoutInCell="1" allowOverlap="1" wp14:anchorId="776F1BD3" wp14:editId="7C8B6D40">
                <wp:simplePos x="0" y="0"/>
                <wp:positionH relativeFrom="column">
                  <wp:posOffset>2847975</wp:posOffset>
                </wp:positionH>
                <wp:positionV relativeFrom="paragraph">
                  <wp:posOffset>201295</wp:posOffset>
                </wp:positionV>
                <wp:extent cx="1962150" cy="0"/>
                <wp:effectExtent l="38100" t="76200" r="19050" b="114300"/>
                <wp:wrapNone/>
                <wp:docPr id="17" name="Straight Arrow Connector 17"/>
                <wp:cNvGraphicFramePr/>
                <a:graphic xmlns:a="http://schemas.openxmlformats.org/drawingml/2006/main">
                  <a:graphicData uri="http://schemas.microsoft.com/office/word/2010/wordprocessingShape">
                    <wps:wsp>
                      <wps:cNvCnPr/>
                      <wps:spPr>
                        <a:xfrm>
                          <a:off x="0" y="0"/>
                          <a:ext cx="1962150" cy="0"/>
                        </a:xfrm>
                        <a:prstGeom prst="straightConnector1">
                          <a:avLst/>
                        </a:prstGeom>
                        <a:noFill/>
                        <a:ln w="9525" cap="flat" cmpd="sng" algn="ctr">
                          <a:solidFill>
                            <a:srgbClr val="4F81BD">
                              <a:shade val="95000"/>
                              <a:satMod val="105000"/>
                            </a:srgbClr>
                          </a:solidFill>
                          <a:prstDash val="solid"/>
                          <a:headEnd type="arrow"/>
                          <a:tailEnd type="arrow"/>
                        </a:ln>
                        <a:effectLst/>
                      </wps:spPr>
                      <wps:bodyPr/>
                    </wps:wsp>
                  </a:graphicData>
                </a:graphic>
                <wp14:sizeRelH relativeFrom="margin">
                  <wp14:pctWidth>0</wp14:pctWidth>
                </wp14:sizeRelH>
              </wp:anchor>
            </w:drawing>
          </mc:Choice>
          <mc:Fallback>
            <w:pict>
              <v:shape w14:anchorId="2054CD76" id="Straight Arrow Connector 17" o:spid="_x0000_s1026" type="#_x0000_t32" style="position:absolute;margin-left:224.25pt;margin-top:15.85pt;width:154.5pt;height:0;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" strokecolor="#4a7ebb">
                <v:stroke startarrow="open" endarrow="open"/>
              </v:shape>
            </w:pict>
          </mc:Fallback>
        </mc:AlternateContent>
      </w:r>
      <w:r w:rsidRPr="00117BDC">
        <w:rPr>
          <w:b/>
          <w:noProof/>
          <w:lang w:eastAsia="en-GB"/>
        </w:rPr>
        <mc:AlternateContent>
          <mc:Choice Requires="wps">
            <w:drawing>
              <wp:anchor distT="0" distB="0" distL="114300" distR="114300" simplePos="0" relativeHeight="251671552" behindDoc="0" locked="0" layoutInCell="1" allowOverlap="1" wp14:anchorId="0BEB3D58" wp14:editId="5A9D0DA4">
                <wp:simplePos x="0" y="0"/>
                <wp:positionH relativeFrom="column">
                  <wp:posOffset>714375</wp:posOffset>
                </wp:positionH>
                <wp:positionV relativeFrom="paragraph">
                  <wp:posOffset>201295</wp:posOffset>
                </wp:positionV>
                <wp:extent cx="1952625" cy="0"/>
                <wp:effectExtent l="38100" t="76200" r="28575" b="114300"/>
                <wp:wrapNone/>
                <wp:docPr id="18" name="Straight Arrow Connector 18"/>
                <wp:cNvGraphicFramePr/>
                <a:graphic xmlns:a="http://schemas.openxmlformats.org/drawingml/2006/main">
                  <a:graphicData uri="http://schemas.microsoft.com/office/word/2010/wordprocessingShape">
                    <wps:wsp>
                      <wps:cNvCnPr/>
                      <wps:spPr>
                        <a:xfrm>
                          <a:off x="0" y="0"/>
                          <a:ext cx="1952625" cy="0"/>
                        </a:xfrm>
                        <a:prstGeom prst="straightConnector1">
                          <a:avLst/>
                        </a:prstGeom>
                        <a:noFill/>
                        <a:ln w="9525" cap="flat" cmpd="sng" algn="ctr">
                          <a:solidFill>
                            <a:srgbClr val="4F81BD">
                              <a:shade val="95000"/>
                              <a:satMod val="105000"/>
                            </a:srgbClr>
                          </a:solidFill>
                          <a:prstDash val="solid"/>
                          <a:headEnd type="arrow"/>
                          <a:tailEnd type="arrow"/>
                        </a:ln>
                        <a:effectLst/>
                      </wps:spPr>
                      <wps:bodyPr/>
                    </wps:wsp>
                  </a:graphicData>
                </a:graphic>
                <wp14:sizeRelH relativeFrom="margin">
                  <wp14:pctWidth>0</wp14:pctWidth>
                </wp14:sizeRelH>
              </wp:anchor>
            </w:drawing>
          </mc:Choice>
          <mc:Fallback>
            <w:pict>
              <v:shape w14:anchorId="13A2FBD1" id="Straight Arrow Connector 18" o:spid="_x0000_s1026" type="#_x0000_t32" style="position:absolute;margin-left:56.25pt;margin-top:15.85pt;width:153.75pt;height:0;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" strokecolor="#4a7ebb">
                <v:stroke startarrow="open" endarrow="open"/>
              </v:shape>
            </w:pict>
          </mc:Fallback>
        </mc:AlternateContent>
      </w:r>
      <w:r w:rsidRPr="00117BDC">
        <w:rPr>
          <w:b/>
        </w:rPr>
        <w:t>Start of year</w:t>
      </w:r>
      <w:r>
        <w:tab/>
      </w:r>
      <w:r>
        <w:tab/>
      </w:r>
      <w:r>
        <w:tab/>
      </w:r>
      <w:r>
        <w:tab/>
      </w:r>
      <w:r>
        <w:tab/>
      </w:r>
      <w:r>
        <w:tab/>
      </w:r>
      <w:r>
        <w:tab/>
      </w:r>
      <w:r>
        <w:tab/>
      </w:r>
      <w:r>
        <w:tab/>
        <w:t xml:space="preserve">       </w:t>
      </w:r>
      <w:r w:rsidRPr="009874C2">
        <w:rPr>
          <w:b/>
        </w:rPr>
        <w:t>End of year</w:t>
      </w:r>
    </w:p>
    <w:p w:rsidR="00096694" w:rsidRDefault="00096694" w:rsidP="00096694">
      <w:pPr>
        <w:spacing w:after="0" w:line="240" w:lineRule="auto"/>
      </w:pPr>
    </w:p>
    <w:p w:rsidR="00096694" w:rsidRDefault="00096694" w:rsidP="00096694">
      <w:pPr>
        <w:spacing w:after="0" w:line="240" w:lineRule="auto"/>
      </w:pPr>
      <w:r>
        <w:rPr>
          <w:noProof/>
          <w:lang w:eastAsia="en-GB"/>
        </w:rPr>
        <mc:AlternateContent>
          <mc:Choice Requires="wps">
            <w:drawing>
              <wp:anchor distT="0" distB="0" distL="114300" distR="114300" simplePos="0" relativeHeight="251673600" behindDoc="0" locked="0" layoutInCell="1" allowOverlap="1" wp14:anchorId="56214104" wp14:editId="54C81AA2">
                <wp:simplePos x="0" y="0"/>
                <wp:positionH relativeFrom="column">
                  <wp:posOffset>2858770</wp:posOffset>
                </wp:positionH>
                <wp:positionV relativeFrom="paragraph">
                  <wp:posOffset>15875</wp:posOffset>
                </wp:positionV>
                <wp:extent cx="1952625" cy="448574"/>
                <wp:effectExtent l="0" t="0" r="28575" b="27940"/>
                <wp:wrapNone/>
                <wp:docPr id="19" name="Rectangle 19"/>
                <wp:cNvGraphicFramePr/>
                <a:graphic xmlns:a="http://schemas.openxmlformats.org/drawingml/2006/main">
                  <a:graphicData uri="http://schemas.microsoft.com/office/word/2010/wordprocessingShape">
                    <wps:wsp>
                      <wps:cNvSpPr/>
                      <wps:spPr>
                        <a:xfrm>
                          <a:off x="0" y="0"/>
                          <a:ext cx="1952625" cy="448574"/>
                        </a:xfrm>
                        <a:prstGeom prst="rect">
                          <a:avLst/>
                        </a:prstGeom>
                        <a:solidFill>
                          <a:sysClr val="window" lastClr="FFFFFF">
                            <a:lumMod val="65000"/>
                          </a:sysClr>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C2B41ED" id="Rectangle 19" o:spid="_x0000_s1026" style="position:absolute;margin-left:225.1pt;margin-top:1.25pt;width:153.75pt;height:35.3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" fillcolor="#a6a6a6" strokecolor="#385d8a" strokeweight="2pt"/>
            </w:pict>
          </mc:Fallback>
        </mc:AlternateContent>
      </w:r>
      <w:r>
        <w:t xml:space="preserve">Research </w:t>
      </w:r>
    </w:p>
    <w:p w:rsidR="00096694" w:rsidRDefault="00096694" w:rsidP="00096694">
      <w:pPr>
        <w:spacing w:after="0" w:line="240" w:lineRule="auto"/>
      </w:pPr>
      <w:r>
        <w:t>Skills*</w:t>
      </w:r>
    </w:p>
    <w:p w:rsidR="00096694" w:rsidRDefault="00096694" w:rsidP="00096694">
      <w:pPr>
        <w:spacing w:after="0" w:line="240" w:lineRule="auto"/>
      </w:pPr>
    </w:p>
    <w:p w:rsidR="00096694" w:rsidRDefault="00096694" w:rsidP="00096694">
      <w:pPr>
        <w:spacing w:after="0" w:line="240" w:lineRule="auto"/>
      </w:pPr>
      <w:r>
        <w:rPr>
          <w:noProof/>
          <w:lang w:eastAsia="en-GB"/>
        </w:rPr>
        <mc:AlternateContent>
          <mc:Choice Requires="wps">
            <w:drawing>
              <wp:anchor distT="0" distB="0" distL="114300" distR="114300" simplePos="0" relativeHeight="251674624" behindDoc="0" locked="0" layoutInCell="1" allowOverlap="1" wp14:anchorId="1BB28D13" wp14:editId="2BDACBAC">
                <wp:simplePos x="0" y="0"/>
                <wp:positionH relativeFrom="column">
                  <wp:posOffset>715992</wp:posOffset>
                </wp:positionH>
                <wp:positionV relativeFrom="paragraph">
                  <wp:posOffset>20679</wp:posOffset>
                </wp:positionV>
                <wp:extent cx="4095750" cy="457200"/>
                <wp:effectExtent l="0" t="0" r="19050" b="19050"/>
                <wp:wrapNone/>
                <wp:docPr id="20" name="Rectangle 20"/>
                <wp:cNvGraphicFramePr/>
                <a:graphic xmlns:a="http://schemas.openxmlformats.org/drawingml/2006/main">
                  <a:graphicData uri="http://schemas.microsoft.com/office/word/2010/wordprocessingShape">
                    <wps:wsp>
                      <wps:cNvSpPr/>
                      <wps:spPr>
                        <a:xfrm>
                          <a:off x="0" y="0"/>
                          <a:ext cx="4095750" cy="457200"/>
                        </a:xfrm>
                        <a:prstGeom prst="rect">
                          <a:avLst/>
                        </a:prstGeom>
                        <a:solidFill>
                          <a:sysClr val="window" lastClr="FFFFFF">
                            <a:lumMod val="65000"/>
                          </a:sysClr>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9D5876" id="Rectangle 20" o:spid="_x0000_s1026" style="position:absolute;margin-left:56.4pt;margin-top:1.65pt;width:322.5pt;height:3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" fillcolor="#a6a6a6" strokecolor="#385d8a" strokeweight="2pt"/>
            </w:pict>
          </mc:Fallback>
        </mc:AlternateContent>
      </w:r>
      <w:r>
        <w:t>Business</w:t>
      </w:r>
    </w:p>
    <w:p w:rsidR="00096694" w:rsidRDefault="00096694" w:rsidP="00096694">
      <w:pPr>
        <w:spacing w:after="0" w:line="240" w:lineRule="auto"/>
      </w:pPr>
      <w:r>
        <w:t xml:space="preserve">Graded </w:t>
      </w:r>
    </w:p>
    <w:p w:rsidR="00096694" w:rsidRDefault="00096694" w:rsidP="00096694">
      <w:pPr>
        <w:spacing w:after="0" w:line="240" w:lineRule="auto"/>
      </w:pPr>
      <w:r>
        <w:t>Unit 2*</w:t>
      </w:r>
    </w:p>
    <w:p w:rsidR="00096694" w:rsidRDefault="00096694" w:rsidP="00096694">
      <w:pPr>
        <w:spacing w:after="0" w:line="240" w:lineRule="auto"/>
      </w:pPr>
    </w:p>
    <w:p w:rsidR="00096694" w:rsidRDefault="00096694" w:rsidP="00096694">
      <w:pPr>
        <w:spacing w:after="0" w:line="240" w:lineRule="auto"/>
      </w:pPr>
      <w:r>
        <w:t>*2 hours per week</w:t>
      </w:r>
    </w:p>
    <w:p w:rsidR="00096694" w:rsidRDefault="00096694" w:rsidP="00096694"/>
    <w:p w:rsidR="00096694" w:rsidRDefault="00096694" w:rsidP="00096694"/>
    <w:p w:rsidR="00096694" w:rsidRDefault="00096694" w:rsidP="00096694"/>
    <w:p w:rsidR="00096694" w:rsidRDefault="00096694" w:rsidP="00096694"/>
    <w:p w:rsidR="00096694" w:rsidRPr="00117BDC" w:rsidRDefault="00096694" w:rsidP="00096694">
      <w:pPr>
        <w:spacing w:after="0" w:line="240" w:lineRule="auto"/>
        <w:rPr>
          <w:b/>
        </w:rPr>
      </w:pPr>
      <w:r>
        <w:rPr>
          <w:b/>
          <w:sz w:val="28"/>
          <w:szCs w:val="28"/>
        </w:rPr>
        <w:t>Figure 3</w:t>
      </w:r>
      <w:r>
        <w:rPr>
          <w:b/>
        </w:rPr>
        <w:t xml:space="preserve">                 </w:t>
      </w:r>
      <w:r w:rsidRPr="00117BDC">
        <w:rPr>
          <w:b/>
        </w:rPr>
        <w:t>Semester 1 -</w:t>
      </w:r>
      <w:r>
        <w:rPr>
          <w:b/>
        </w:rPr>
        <w:t xml:space="preserve"> </w:t>
      </w:r>
      <w:r w:rsidRPr="00117BDC">
        <w:rPr>
          <w:b/>
        </w:rPr>
        <w:t>Weeks</w:t>
      </w:r>
      <w:r w:rsidRPr="00117BDC">
        <w:rPr>
          <w:b/>
        </w:rPr>
        <w:tab/>
      </w:r>
      <w:r>
        <w:rPr>
          <w:b/>
        </w:rPr>
        <w:tab/>
        <w:t>Semester 2 – W</w:t>
      </w:r>
      <w:r w:rsidRPr="00117BDC">
        <w:rPr>
          <w:b/>
        </w:rPr>
        <w:t>eeks</w:t>
      </w:r>
    </w:p>
    <w:p w:rsidR="00096694" w:rsidRDefault="00096694" w:rsidP="00096694">
      <w:pPr>
        <w:spacing w:after="0" w:line="240" w:lineRule="auto"/>
      </w:pPr>
      <w:r w:rsidRPr="00117BDC">
        <w:rPr>
          <w:b/>
          <w:noProof/>
          <w:lang w:eastAsia="en-GB"/>
        </w:rPr>
        <mc:AlternateContent>
          <mc:Choice Requires="wps">
            <w:drawing>
              <wp:anchor distT="0" distB="0" distL="114300" distR="114300" simplePos="0" relativeHeight="251664384" behindDoc="0" locked="0" layoutInCell="1" allowOverlap="1" wp14:anchorId="03C4610D" wp14:editId="1FCBE1DA">
                <wp:simplePos x="0" y="0"/>
                <wp:positionH relativeFrom="column">
                  <wp:posOffset>2847975</wp:posOffset>
                </wp:positionH>
                <wp:positionV relativeFrom="paragraph">
                  <wp:posOffset>201295</wp:posOffset>
                </wp:positionV>
                <wp:extent cx="1962150" cy="0"/>
                <wp:effectExtent l="38100" t="76200" r="19050" b="114300"/>
                <wp:wrapNone/>
                <wp:docPr id="11" name="Straight Arrow Connector 11"/>
                <wp:cNvGraphicFramePr/>
                <a:graphic xmlns:a="http://schemas.openxmlformats.org/drawingml/2006/main">
                  <a:graphicData uri="http://schemas.microsoft.com/office/word/2010/wordprocessingShape">
                    <wps:wsp>
                      <wps:cNvCnPr/>
                      <wps:spPr>
                        <a:xfrm>
                          <a:off x="0" y="0"/>
                          <a:ext cx="1962150" cy="0"/>
                        </a:xfrm>
                        <a:prstGeom prst="straightConnector1">
                          <a:avLst/>
                        </a:prstGeom>
                        <a:noFill/>
                        <a:ln w="9525" cap="flat" cmpd="sng" algn="ctr">
                          <a:solidFill>
                            <a:srgbClr val="4F81BD">
                              <a:shade val="95000"/>
                              <a:satMod val="105000"/>
                            </a:srgbClr>
                          </a:solidFill>
                          <a:prstDash val="solid"/>
                          <a:headEnd type="arrow"/>
                          <a:tailEnd type="arrow"/>
                        </a:ln>
                        <a:effectLst/>
                      </wps:spPr>
                      <wps:bodyPr/>
                    </wps:wsp>
                  </a:graphicData>
                </a:graphic>
                <wp14:sizeRelH relativeFrom="margin">
                  <wp14:pctWidth>0</wp14:pctWidth>
                </wp14:sizeRelH>
              </wp:anchor>
            </w:drawing>
          </mc:Choice>
          <mc:Fallback>
            <w:pict>
              <v:shape w14:anchorId="30D61C4C" id="Straight Arrow Connector 11" o:spid="_x0000_s1026" type="#_x0000_t32" style="position:absolute;margin-left:224.25pt;margin-top:15.85pt;width:154.5pt;height:0;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" strokecolor="#4a7ebb">
                <v:stroke startarrow="open" endarrow="open"/>
              </v:shape>
            </w:pict>
          </mc:Fallback>
        </mc:AlternateContent>
      </w:r>
      <w:r w:rsidRPr="00117BDC">
        <w:rPr>
          <w:b/>
          <w:noProof/>
          <w:lang w:eastAsia="en-GB"/>
        </w:rPr>
        <mc:AlternateContent>
          <mc:Choice Requires="wps">
            <w:drawing>
              <wp:anchor distT="0" distB="0" distL="114300" distR="114300" simplePos="0" relativeHeight="251663360" behindDoc="0" locked="0" layoutInCell="1" allowOverlap="1" wp14:anchorId="6BA42F86" wp14:editId="14C024E3">
                <wp:simplePos x="0" y="0"/>
                <wp:positionH relativeFrom="column">
                  <wp:posOffset>714375</wp:posOffset>
                </wp:positionH>
                <wp:positionV relativeFrom="paragraph">
                  <wp:posOffset>201295</wp:posOffset>
                </wp:positionV>
                <wp:extent cx="1952625" cy="0"/>
                <wp:effectExtent l="38100" t="76200" r="28575" b="114300"/>
                <wp:wrapNone/>
                <wp:docPr id="12" name="Straight Arrow Connector 12"/>
                <wp:cNvGraphicFramePr/>
                <a:graphic xmlns:a="http://schemas.openxmlformats.org/drawingml/2006/main">
                  <a:graphicData uri="http://schemas.microsoft.com/office/word/2010/wordprocessingShape">
                    <wps:wsp>
                      <wps:cNvCnPr/>
                      <wps:spPr>
                        <a:xfrm>
                          <a:off x="0" y="0"/>
                          <a:ext cx="1952625" cy="0"/>
                        </a:xfrm>
                        <a:prstGeom prst="straightConnector1">
                          <a:avLst/>
                        </a:prstGeom>
                        <a:noFill/>
                        <a:ln w="9525" cap="flat" cmpd="sng" algn="ctr">
                          <a:solidFill>
                            <a:srgbClr val="4F81BD">
                              <a:shade val="95000"/>
                              <a:satMod val="105000"/>
                            </a:srgbClr>
                          </a:solidFill>
                          <a:prstDash val="solid"/>
                          <a:headEnd type="arrow"/>
                          <a:tailEnd type="arrow"/>
                        </a:ln>
                        <a:effectLst/>
                      </wps:spPr>
                      <wps:bodyPr/>
                    </wps:wsp>
                  </a:graphicData>
                </a:graphic>
                <wp14:sizeRelH relativeFrom="margin">
                  <wp14:pctWidth>0</wp14:pctWidth>
                </wp14:sizeRelH>
              </wp:anchor>
            </w:drawing>
          </mc:Choice>
          <mc:Fallback>
            <w:pict>
              <v:shape w14:anchorId="78CAF4BF" id="Straight Arrow Connector 12" o:spid="_x0000_s1026" type="#_x0000_t32" style="position:absolute;margin-left:56.25pt;margin-top:15.85pt;width:153.75pt;height:0;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" strokecolor="#4a7ebb">
                <v:stroke startarrow="open" endarrow="open"/>
              </v:shape>
            </w:pict>
          </mc:Fallback>
        </mc:AlternateContent>
      </w:r>
      <w:r w:rsidRPr="00117BDC">
        <w:rPr>
          <w:b/>
        </w:rPr>
        <w:t>Start of year</w:t>
      </w:r>
      <w:r>
        <w:tab/>
      </w:r>
      <w:r>
        <w:tab/>
      </w:r>
      <w:r>
        <w:tab/>
      </w:r>
      <w:r>
        <w:tab/>
      </w:r>
      <w:r>
        <w:tab/>
      </w:r>
      <w:r>
        <w:tab/>
      </w:r>
      <w:r>
        <w:tab/>
      </w:r>
      <w:r>
        <w:tab/>
      </w:r>
      <w:r>
        <w:tab/>
        <w:t xml:space="preserve">       End of year</w:t>
      </w:r>
    </w:p>
    <w:p w:rsidR="00096694" w:rsidRDefault="00096694" w:rsidP="00096694">
      <w:pPr>
        <w:spacing w:after="0" w:line="240" w:lineRule="auto"/>
      </w:pPr>
    </w:p>
    <w:p w:rsidR="00096694" w:rsidRDefault="00096694" w:rsidP="00096694">
      <w:pPr>
        <w:spacing w:after="0" w:line="240" w:lineRule="auto"/>
      </w:pPr>
      <w:r>
        <w:rPr>
          <w:noProof/>
          <w:lang w:eastAsia="en-GB"/>
        </w:rPr>
        <mc:AlternateContent>
          <mc:Choice Requires="wps">
            <w:drawing>
              <wp:anchor distT="0" distB="0" distL="114300" distR="114300" simplePos="0" relativeHeight="251665408" behindDoc="0" locked="0" layoutInCell="1" allowOverlap="1" wp14:anchorId="2A53E006" wp14:editId="6EC60B90">
                <wp:simplePos x="0" y="0"/>
                <wp:positionH relativeFrom="column">
                  <wp:posOffset>714375</wp:posOffset>
                </wp:positionH>
                <wp:positionV relativeFrom="paragraph">
                  <wp:posOffset>81280</wp:posOffset>
                </wp:positionV>
                <wp:extent cx="2876550" cy="180975"/>
                <wp:effectExtent l="0" t="0" r="19050" b="28575"/>
                <wp:wrapNone/>
                <wp:docPr id="13" name="Rectangle 13"/>
                <wp:cNvGraphicFramePr/>
                <a:graphic xmlns:a="http://schemas.openxmlformats.org/drawingml/2006/main">
                  <a:graphicData uri="http://schemas.microsoft.com/office/word/2010/wordprocessingShape">
                    <wps:wsp>
                      <wps:cNvSpPr/>
                      <wps:spPr>
                        <a:xfrm>
                          <a:off x="0" y="0"/>
                          <a:ext cx="2876550" cy="180975"/>
                        </a:xfrm>
                        <a:prstGeom prst="rect">
                          <a:avLst/>
                        </a:prstGeom>
                        <a:solidFill>
                          <a:sysClr val="window" lastClr="FFFFFF">
                            <a:lumMod val="65000"/>
                          </a:sysClr>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E81677" id="Rectangle 13" o:spid="_x0000_s1026" style="position:absolute;margin-left:56.25pt;margin-top:6.4pt;width:226.5pt;height:14.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" fillcolor="#a6a6a6" strokecolor="#385d8a" strokeweight="2pt"/>
            </w:pict>
          </mc:Fallback>
        </mc:AlternateContent>
      </w:r>
      <w:r>
        <w:t xml:space="preserve">Research </w:t>
      </w:r>
    </w:p>
    <w:p w:rsidR="00096694" w:rsidRDefault="00096694" w:rsidP="00096694">
      <w:pPr>
        <w:spacing w:after="0" w:line="240" w:lineRule="auto"/>
      </w:pPr>
      <w:r>
        <w:t>Skills*</w:t>
      </w:r>
      <w:r>
        <w:tab/>
      </w:r>
      <w:r>
        <w:tab/>
      </w:r>
      <w:r>
        <w:tab/>
      </w:r>
      <w:r>
        <w:tab/>
      </w:r>
      <w:r>
        <w:tab/>
      </w:r>
      <w:r>
        <w:tab/>
      </w:r>
      <w:r>
        <w:tab/>
      </w:r>
      <w:r>
        <w:tab/>
      </w:r>
      <w:r w:rsidRPr="005028CB">
        <w:rPr>
          <w:i/>
        </w:rPr>
        <w:t>Long and thin</w:t>
      </w:r>
      <w:r>
        <w:t xml:space="preserve"> approach</w:t>
      </w:r>
    </w:p>
    <w:p w:rsidR="00096694" w:rsidRDefault="00096694" w:rsidP="00096694">
      <w:pPr>
        <w:spacing w:after="0" w:line="240" w:lineRule="auto"/>
      </w:pPr>
    </w:p>
    <w:p w:rsidR="00096694" w:rsidRDefault="00096694" w:rsidP="00096694">
      <w:pPr>
        <w:spacing w:after="0" w:line="240" w:lineRule="auto"/>
      </w:pPr>
      <w:r>
        <w:rPr>
          <w:noProof/>
          <w:lang w:eastAsia="en-GB"/>
        </w:rPr>
        <mc:AlternateContent>
          <mc:Choice Requires="wps">
            <w:drawing>
              <wp:anchor distT="0" distB="0" distL="114300" distR="114300" simplePos="0" relativeHeight="251666432" behindDoc="0" locked="0" layoutInCell="1" allowOverlap="1" wp14:anchorId="3EB674CB" wp14:editId="78AB75B8">
                <wp:simplePos x="0" y="0"/>
                <wp:positionH relativeFrom="column">
                  <wp:posOffset>715992</wp:posOffset>
                </wp:positionH>
                <wp:positionV relativeFrom="paragraph">
                  <wp:posOffset>18367</wp:posOffset>
                </wp:positionV>
                <wp:extent cx="4095750" cy="422694"/>
                <wp:effectExtent l="0" t="0" r="19050" b="15875"/>
                <wp:wrapNone/>
                <wp:docPr id="14" name="Rectangle 14"/>
                <wp:cNvGraphicFramePr/>
                <a:graphic xmlns:a="http://schemas.openxmlformats.org/drawingml/2006/main">
                  <a:graphicData uri="http://schemas.microsoft.com/office/word/2010/wordprocessingShape">
                    <wps:wsp>
                      <wps:cNvSpPr/>
                      <wps:spPr>
                        <a:xfrm>
                          <a:off x="0" y="0"/>
                          <a:ext cx="4095750" cy="422694"/>
                        </a:xfrm>
                        <a:prstGeom prst="rect">
                          <a:avLst/>
                        </a:prstGeom>
                        <a:solidFill>
                          <a:sysClr val="window" lastClr="FFFFFF">
                            <a:lumMod val="65000"/>
                          </a:sysClr>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AFB889" id="Rectangle 14" o:spid="_x0000_s1026" style="position:absolute;margin-left:56.4pt;margin-top:1.45pt;width:322.5pt;height:33.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" fillcolor="#a6a6a6" strokecolor="#385d8a" strokeweight="2pt"/>
            </w:pict>
          </mc:Fallback>
        </mc:AlternateContent>
      </w:r>
      <w:r>
        <w:t>Business</w:t>
      </w:r>
    </w:p>
    <w:p w:rsidR="00096694" w:rsidRDefault="00096694" w:rsidP="00096694">
      <w:pPr>
        <w:spacing w:after="0" w:line="240" w:lineRule="auto"/>
      </w:pPr>
      <w:r>
        <w:t xml:space="preserve">Graded </w:t>
      </w:r>
    </w:p>
    <w:p w:rsidR="00096694" w:rsidRDefault="00096694" w:rsidP="00096694">
      <w:pPr>
        <w:spacing w:after="0" w:line="240" w:lineRule="auto"/>
      </w:pPr>
      <w:r>
        <w:t>Unit 2**</w:t>
      </w:r>
    </w:p>
    <w:p w:rsidR="00096694" w:rsidRDefault="00096694" w:rsidP="00096694">
      <w:pPr>
        <w:spacing w:after="0" w:line="240" w:lineRule="auto"/>
      </w:pPr>
    </w:p>
    <w:p w:rsidR="00096694" w:rsidRDefault="00096694" w:rsidP="00096694">
      <w:pPr>
        <w:spacing w:after="0" w:line="240" w:lineRule="auto"/>
      </w:pPr>
      <w:r>
        <w:t>*1.5 hours per week</w:t>
      </w:r>
    </w:p>
    <w:p w:rsidR="00096694" w:rsidRDefault="00096694" w:rsidP="00096694">
      <w:pPr>
        <w:spacing w:after="0" w:line="240" w:lineRule="auto"/>
      </w:pPr>
      <w:r>
        <w:t>**2 hours per week</w:t>
      </w:r>
    </w:p>
    <w:p w:rsidR="00096694" w:rsidRDefault="00096694" w:rsidP="00096694">
      <w:pPr>
        <w:spacing w:after="0" w:line="240" w:lineRule="auto"/>
      </w:pPr>
    </w:p>
    <w:p w:rsidR="00096694" w:rsidRDefault="00096694" w:rsidP="00096694">
      <w:pPr>
        <w:spacing w:after="0" w:line="240" w:lineRule="auto"/>
      </w:pPr>
    </w:p>
    <w:p w:rsidR="00096694" w:rsidRDefault="00096694" w:rsidP="00096694">
      <w:pPr>
        <w:spacing w:after="0" w:line="240" w:lineRule="auto"/>
      </w:pPr>
    </w:p>
    <w:p w:rsidR="00096694" w:rsidRDefault="00096694" w:rsidP="00096694">
      <w:pPr>
        <w:spacing w:after="0" w:line="240" w:lineRule="auto"/>
      </w:pPr>
    </w:p>
    <w:p w:rsidR="00096694" w:rsidRPr="00117BDC" w:rsidRDefault="00096694" w:rsidP="00096694">
      <w:pPr>
        <w:spacing w:after="0" w:line="240" w:lineRule="auto"/>
        <w:rPr>
          <w:b/>
        </w:rPr>
      </w:pPr>
      <w:r>
        <w:rPr>
          <w:b/>
          <w:sz w:val="28"/>
          <w:szCs w:val="28"/>
        </w:rPr>
        <w:t>Figure 4</w:t>
      </w:r>
      <w:r w:rsidRPr="00117BDC">
        <w:rPr>
          <w:b/>
        </w:rPr>
        <w:t xml:space="preserve">                    Semester 1 </w:t>
      </w:r>
      <w:r>
        <w:rPr>
          <w:b/>
        </w:rPr>
        <w:t xml:space="preserve">– </w:t>
      </w:r>
      <w:r w:rsidRPr="00117BDC">
        <w:rPr>
          <w:b/>
        </w:rPr>
        <w:t>Weeks</w:t>
      </w:r>
      <w:r>
        <w:rPr>
          <w:b/>
        </w:rPr>
        <w:t xml:space="preserve">                         Semester 2 – W</w:t>
      </w:r>
      <w:r w:rsidRPr="00117BDC">
        <w:rPr>
          <w:b/>
        </w:rPr>
        <w:t>eeks</w:t>
      </w:r>
    </w:p>
    <w:p w:rsidR="00096694" w:rsidRDefault="00096694" w:rsidP="00096694">
      <w:pPr>
        <w:spacing w:after="0" w:line="240" w:lineRule="auto"/>
      </w:pPr>
      <w:r w:rsidRPr="00117BDC">
        <w:rPr>
          <w:b/>
          <w:noProof/>
          <w:lang w:eastAsia="en-GB"/>
        </w:rPr>
        <mc:AlternateContent>
          <mc:Choice Requires="wps">
            <w:drawing>
              <wp:anchor distT="0" distB="0" distL="114300" distR="114300" simplePos="0" relativeHeight="251668480" behindDoc="0" locked="0" layoutInCell="1" allowOverlap="1" wp14:anchorId="64D01C36" wp14:editId="1ED733F0">
                <wp:simplePos x="0" y="0"/>
                <wp:positionH relativeFrom="column">
                  <wp:posOffset>2847975</wp:posOffset>
                </wp:positionH>
                <wp:positionV relativeFrom="paragraph">
                  <wp:posOffset>201295</wp:posOffset>
                </wp:positionV>
                <wp:extent cx="1962150" cy="0"/>
                <wp:effectExtent l="38100" t="76200" r="19050" b="114300"/>
                <wp:wrapNone/>
                <wp:docPr id="7" name="Straight Arrow Connector 7"/>
                <wp:cNvGraphicFramePr/>
                <a:graphic xmlns:a="http://schemas.openxmlformats.org/drawingml/2006/main">
                  <a:graphicData uri="http://schemas.microsoft.com/office/word/2010/wordprocessingShape">
                    <wps:wsp>
                      <wps:cNvCnPr/>
                      <wps:spPr>
                        <a:xfrm>
                          <a:off x="0" y="0"/>
                          <a:ext cx="1962150" cy="0"/>
                        </a:xfrm>
                        <a:prstGeom prst="straightConnector1">
                          <a:avLst/>
                        </a:prstGeom>
                        <a:noFill/>
                        <a:ln w="9525" cap="flat" cmpd="sng" algn="ctr">
                          <a:solidFill>
                            <a:srgbClr val="4F81BD">
                              <a:shade val="95000"/>
                              <a:satMod val="105000"/>
                            </a:srgbClr>
                          </a:solidFill>
                          <a:prstDash val="solid"/>
                          <a:headEnd type="arrow"/>
                          <a:tailEnd type="arrow"/>
                        </a:ln>
                        <a:effectLst/>
                      </wps:spPr>
                      <wps:bodyPr/>
                    </wps:wsp>
                  </a:graphicData>
                </a:graphic>
                <wp14:sizeRelH relativeFrom="margin">
                  <wp14:pctWidth>0</wp14:pctWidth>
                </wp14:sizeRelH>
              </wp:anchor>
            </w:drawing>
          </mc:Choice>
          <mc:Fallback>
            <w:pict>
              <v:shape w14:anchorId="39CD9454" id="Straight Arrow Connector 7" o:spid="_x0000_s1026" type="#_x0000_t32" style="position:absolute;margin-left:224.25pt;margin-top:15.85pt;width:154.5pt;height:0;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" strokecolor="#4a7ebb">
                <v:stroke startarrow="open" endarrow="open"/>
              </v:shape>
            </w:pict>
          </mc:Fallback>
        </mc:AlternateContent>
      </w:r>
      <w:r w:rsidRPr="00117BDC">
        <w:rPr>
          <w:b/>
          <w:noProof/>
          <w:lang w:eastAsia="en-GB"/>
        </w:rPr>
        <mc:AlternateContent>
          <mc:Choice Requires="wps">
            <w:drawing>
              <wp:anchor distT="0" distB="0" distL="114300" distR="114300" simplePos="0" relativeHeight="251667456" behindDoc="0" locked="0" layoutInCell="1" allowOverlap="1" wp14:anchorId="40F03C61" wp14:editId="5B4925EF">
                <wp:simplePos x="0" y="0"/>
                <wp:positionH relativeFrom="column">
                  <wp:posOffset>714375</wp:posOffset>
                </wp:positionH>
                <wp:positionV relativeFrom="paragraph">
                  <wp:posOffset>201295</wp:posOffset>
                </wp:positionV>
                <wp:extent cx="1952625" cy="0"/>
                <wp:effectExtent l="38100" t="76200" r="28575" b="114300"/>
                <wp:wrapNone/>
                <wp:docPr id="8" name="Straight Arrow Connector 8"/>
                <wp:cNvGraphicFramePr/>
                <a:graphic xmlns:a="http://schemas.openxmlformats.org/drawingml/2006/main">
                  <a:graphicData uri="http://schemas.microsoft.com/office/word/2010/wordprocessingShape">
                    <wps:wsp>
                      <wps:cNvCnPr/>
                      <wps:spPr>
                        <a:xfrm>
                          <a:off x="0" y="0"/>
                          <a:ext cx="1952625" cy="0"/>
                        </a:xfrm>
                        <a:prstGeom prst="straightConnector1">
                          <a:avLst/>
                        </a:prstGeom>
                        <a:noFill/>
                        <a:ln w="9525" cap="flat" cmpd="sng" algn="ctr">
                          <a:solidFill>
                            <a:srgbClr val="4F81BD">
                              <a:shade val="95000"/>
                              <a:satMod val="105000"/>
                            </a:srgbClr>
                          </a:solidFill>
                          <a:prstDash val="solid"/>
                          <a:headEnd type="arrow"/>
                          <a:tailEnd type="arrow"/>
                        </a:ln>
                        <a:effectLst/>
                      </wps:spPr>
                      <wps:bodyPr/>
                    </wps:wsp>
                  </a:graphicData>
                </a:graphic>
                <wp14:sizeRelH relativeFrom="margin">
                  <wp14:pctWidth>0</wp14:pctWidth>
                </wp14:sizeRelH>
              </wp:anchor>
            </w:drawing>
          </mc:Choice>
          <mc:Fallback>
            <w:pict>
              <v:shape w14:anchorId="326A1A89" id="Straight Arrow Connector 8" o:spid="_x0000_s1026" type="#_x0000_t32" style="position:absolute;margin-left:56.25pt;margin-top:15.85pt;width:153.75pt;height:0;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" strokecolor="#4a7ebb">
                <v:stroke startarrow="open" endarrow="open"/>
              </v:shape>
            </w:pict>
          </mc:Fallback>
        </mc:AlternateContent>
      </w:r>
      <w:r w:rsidRPr="00117BDC">
        <w:rPr>
          <w:b/>
        </w:rPr>
        <w:t>Start of year</w:t>
      </w:r>
      <w:r>
        <w:tab/>
      </w:r>
      <w:r>
        <w:tab/>
      </w:r>
      <w:r>
        <w:tab/>
      </w:r>
      <w:r>
        <w:tab/>
      </w:r>
      <w:r>
        <w:tab/>
      </w:r>
      <w:r>
        <w:tab/>
      </w:r>
      <w:r>
        <w:tab/>
      </w:r>
      <w:r>
        <w:tab/>
      </w:r>
      <w:r>
        <w:tab/>
        <w:t xml:space="preserve">       </w:t>
      </w:r>
      <w:r w:rsidRPr="009874C2">
        <w:rPr>
          <w:b/>
        </w:rPr>
        <w:t>End of year</w:t>
      </w:r>
    </w:p>
    <w:p w:rsidR="00096694" w:rsidRDefault="00096694" w:rsidP="00096694">
      <w:pPr>
        <w:spacing w:after="0" w:line="240" w:lineRule="auto"/>
      </w:pPr>
    </w:p>
    <w:p w:rsidR="00096694" w:rsidRDefault="00096694" w:rsidP="00096694">
      <w:pPr>
        <w:spacing w:after="0" w:line="240" w:lineRule="auto"/>
      </w:pPr>
      <w:r>
        <w:rPr>
          <w:noProof/>
          <w:lang w:eastAsia="en-GB"/>
        </w:rPr>
        <mc:AlternateContent>
          <mc:Choice Requires="wps">
            <w:drawing>
              <wp:anchor distT="0" distB="0" distL="114300" distR="114300" simplePos="0" relativeHeight="251669504" behindDoc="0" locked="0" layoutInCell="1" allowOverlap="1" wp14:anchorId="204133B8" wp14:editId="0069D0EC">
                <wp:simplePos x="0" y="0"/>
                <wp:positionH relativeFrom="column">
                  <wp:posOffset>2858770</wp:posOffset>
                </wp:positionH>
                <wp:positionV relativeFrom="paragraph">
                  <wp:posOffset>5715</wp:posOffset>
                </wp:positionV>
                <wp:extent cx="1952625" cy="448574"/>
                <wp:effectExtent l="0" t="0" r="28575" b="27940"/>
                <wp:wrapNone/>
                <wp:docPr id="15" name="Rectangle 15"/>
                <wp:cNvGraphicFramePr/>
                <a:graphic xmlns:a="http://schemas.openxmlformats.org/drawingml/2006/main">
                  <a:graphicData uri="http://schemas.microsoft.com/office/word/2010/wordprocessingShape">
                    <wps:wsp>
                      <wps:cNvSpPr/>
                      <wps:spPr>
                        <a:xfrm>
                          <a:off x="0" y="0"/>
                          <a:ext cx="1952625" cy="448574"/>
                        </a:xfrm>
                        <a:prstGeom prst="rect">
                          <a:avLst/>
                        </a:prstGeom>
                        <a:solidFill>
                          <a:sysClr val="window" lastClr="FFFFFF">
                            <a:lumMod val="65000"/>
                          </a:sysClr>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039BA4A" id="Rectangle 15" o:spid="_x0000_s1026" style="position:absolute;margin-left:225.1pt;margin-top:.45pt;width:153.75pt;height:35.3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" fillcolor="#a6a6a6" strokecolor="#385d8a" strokeweight="2pt"/>
            </w:pict>
          </mc:Fallback>
        </mc:AlternateContent>
      </w:r>
      <w:r>
        <w:t xml:space="preserve">Research </w:t>
      </w:r>
    </w:p>
    <w:p w:rsidR="00096694" w:rsidRDefault="00096694" w:rsidP="00096694">
      <w:pPr>
        <w:spacing w:after="0" w:line="240" w:lineRule="auto"/>
      </w:pPr>
      <w:r>
        <w:t>Skills*</w:t>
      </w:r>
    </w:p>
    <w:p w:rsidR="00096694" w:rsidRDefault="00096694" w:rsidP="00096694">
      <w:pPr>
        <w:spacing w:after="0" w:line="240" w:lineRule="auto"/>
      </w:pPr>
    </w:p>
    <w:p w:rsidR="00096694" w:rsidRDefault="00096694" w:rsidP="00096694">
      <w:pPr>
        <w:spacing w:after="0" w:line="240" w:lineRule="auto"/>
      </w:pPr>
      <w:r>
        <w:rPr>
          <w:noProof/>
          <w:lang w:eastAsia="en-GB"/>
        </w:rPr>
        <mc:AlternateContent>
          <mc:Choice Requires="wps">
            <w:drawing>
              <wp:anchor distT="0" distB="0" distL="114300" distR="114300" simplePos="0" relativeHeight="251670528" behindDoc="0" locked="0" layoutInCell="1" allowOverlap="1" wp14:anchorId="76808E40" wp14:editId="3CDE2703">
                <wp:simplePos x="0" y="0"/>
                <wp:positionH relativeFrom="column">
                  <wp:posOffset>2857500</wp:posOffset>
                </wp:positionH>
                <wp:positionV relativeFrom="paragraph">
                  <wp:posOffset>17780</wp:posOffset>
                </wp:positionV>
                <wp:extent cx="1952625" cy="914400"/>
                <wp:effectExtent l="0" t="0" r="28575" b="19050"/>
                <wp:wrapNone/>
                <wp:docPr id="16" name="Rectangle 16"/>
                <wp:cNvGraphicFramePr/>
                <a:graphic xmlns:a="http://schemas.openxmlformats.org/drawingml/2006/main">
                  <a:graphicData uri="http://schemas.microsoft.com/office/word/2010/wordprocessingShape">
                    <wps:wsp>
                      <wps:cNvSpPr/>
                      <wps:spPr>
                        <a:xfrm>
                          <a:off x="0" y="0"/>
                          <a:ext cx="1952625" cy="914400"/>
                        </a:xfrm>
                        <a:prstGeom prst="rect">
                          <a:avLst/>
                        </a:prstGeom>
                        <a:solidFill>
                          <a:sysClr val="window" lastClr="FFFFFF">
                            <a:lumMod val="65000"/>
                          </a:sysClr>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B59ABF" id="Rectangle 16" o:spid="_x0000_s1026" style="position:absolute;margin-left:225pt;margin-top:1.4pt;width:153.75pt;height:1in;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" fillcolor="#a6a6a6" strokecolor="#385d8a" strokeweight="2pt"/>
            </w:pict>
          </mc:Fallback>
        </mc:AlternateContent>
      </w:r>
      <w:r>
        <w:t>Business</w:t>
      </w:r>
    </w:p>
    <w:p w:rsidR="00096694" w:rsidRDefault="00096694" w:rsidP="00096694">
      <w:pPr>
        <w:spacing w:after="0" w:line="240" w:lineRule="auto"/>
      </w:pPr>
      <w:r>
        <w:t xml:space="preserve">Graded </w:t>
      </w:r>
    </w:p>
    <w:p w:rsidR="00096694" w:rsidRDefault="00096694" w:rsidP="00096694">
      <w:pPr>
        <w:spacing w:after="0" w:line="240" w:lineRule="auto"/>
      </w:pPr>
      <w:r>
        <w:t>Unit 2**</w:t>
      </w:r>
    </w:p>
    <w:p w:rsidR="00096694" w:rsidRDefault="00096694" w:rsidP="00096694">
      <w:pPr>
        <w:spacing w:after="0" w:line="240" w:lineRule="auto"/>
      </w:pPr>
    </w:p>
    <w:p w:rsidR="00096694" w:rsidRDefault="00096694" w:rsidP="00096694">
      <w:pPr>
        <w:spacing w:after="0" w:line="240" w:lineRule="auto"/>
      </w:pPr>
      <w:r>
        <w:t>*2 hours per week</w:t>
      </w:r>
    </w:p>
    <w:p w:rsidR="00096694" w:rsidRDefault="00096694" w:rsidP="00096694">
      <w:pPr>
        <w:spacing w:after="0" w:line="240" w:lineRule="auto"/>
      </w:pPr>
      <w:r>
        <w:t>** 4 hours per week</w:t>
      </w:r>
    </w:p>
    <w:p w:rsidR="00096694" w:rsidRDefault="00096694" w:rsidP="00096694">
      <w:pPr>
        <w:spacing w:after="0" w:line="240" w:lineRule="auto"/>
        <w:rPr>
          <w:b/>
          <w:sz w:val="28"/>
          <w:szCs w:val="28"/>
        </w:rPr>
      </w:pPr>
    </w:p>
    <w:p w:rsidR="00096694" w:rsidRDefault="00096694" w:rsidP="00096694">
      <w:pPr>
        <w:spacing w:after="0" w:line="240" w:lineRule="auto"/>
        <w:rPr>
          <w:b/>
          <w:sz w:val="28"/>
          <w:szCs w:val="28"/>
        </w:rPr>
      </w:pPr>
    </w:p>
    <w:p w:rsidR="00096694" w:rsidRDefault="00096694" w:rsidP="00096694">
      <w:pPr>
        <w:spacing w:after="0" w:line="240" w:lineRule="auto"/>
        <w:rPr>
          <w:b/>
          <w:sz w:val="28"/>
          <w:szCs w:val="28"/>
        </w:rPr>
      </w:pPr>
    </w:p>
    <w:p w:rsidR="00096694" w:rsidRDefault="00096694" w:rsidP="00096694">
      <w:pPr>
        <w:spacing w:after="0" w:line="240" w:lineRule="auto"/>
      </w:pPr>
    </w:p>
    <w:p w:rsidR="00096694" w:rsidRDefault="00096694" w:rsidP="00096694"/>
    <w:p w:rsidR="00096694" w:rsidRDefault="00096694" w:rsidP="00096694"/>
    <w:p w:rsidR="00096694" w:rsidRDefault="00096694" w:rsidP="00096694"/>
    <w:p w:rsidR="00096694" w:rsidRDefault="00096694" w:rsidP="00096694"/>
    <w:p w:rsidR="00096694" w:rsidRDefault="00096694" w:rsidP="00096694"/>
    <w:p w:rsidR="00096694" w:rsidRDefault="00096694" w:rsidP="00096694">
      <w:pPr>
        <w:rPr>
          <w:b/>
          <w:sz w:val="32"/>
          <w:szCs w:val="32"/>
        </w:rPr>
      </w:pPr>
      <w:bookmarkStart w:id="0" w:name="_GoBack"/>
      <w:bookmarkEnd w:id="0"/>
      <w:r w:rsidRPr="000003AD">
        <w:rPr>
          <w:b/>
          <w:sz w:val="32"/>
          <w:szCs w:val="32"/>
        </w:rPr>
        <w:lastRenderedPageBreak/>
        <w:t>Research Skills</w:t>
      </w:r>
      <w:r>
        <w:rPr>
          <w:b/>
          <w:sz w:val="32"/>
          <w:szCs w:val="32"/>
        </w:rPr>
        <w:t xml:space="preserve"> Workshop</w:t>
      </w:r>
    </w:p>
    <w:p w:rsidR="00096694" w:rsidRDefault="00096694" w:rsidP="00096694">
      <w:pPr>
        <w:rPr>
          <w:b/>
          <w:sz w:val="28"/>
          <w:szCs w:val="28"/>
        </w:rPr>
      </w:pPr>
      <w:r w:rsidRPr="000003AD">
        <w:rPr>
          <w:b/>
          <w:sz w:val="28"/>
          <w:szCs w:val="28"/>
        </w:rPr>
        <w:t xml:space="preserve">Attempt </w:t>
      </w:r>
      <w:r w:rsidRPr="000003AD">
        <w:rPr>
          <w:b/>
          <w:sz w:val="28"/>
          <w:szCs w:val="28"/>
          <w:u w:val="single"/>
        </w:rPr>
        <w:t>all</w:t>
      </w:r>
      <w:r w:rsidRPr="000003AD">
        <w:rPr>
          <w:b/>
          <w:sz w:val="28"/>
          <w:szCs w:val="28"/>
        </w:rPr>
        <w:t xml:space="preserve"> of the following questions</w:t>
      </w:r>
      <w:r>
        <w:rPr>
          <w:b/>
          <w:sz w:val="28"/>
          <w:szCs w:val="28"/>
        </w:rPr>
        <w:t xml:space="preserve">.  </w:t>
      </w:r>
    </w:p>
    <w:p w:rsidR="00096694" w:rsidRPr="000003AD" w:rsidRDefault="00096694" w:rsidP="00096694">
      <w:pPr>
        <w:rPr>
          <w:b/>
          <w:sz w:val="28"/>
          <w:szCs w:val="28"/>
        </w:rPr>
      </w:pPr>
      <w:r>
        <w:rPr>
          <w:b/>
          <w:sz w:val="28"/>
          <w:szCs w:val="28"/>
        </w:rPr>
        <w:t>Identify which is TRUE and which is FALSE.</w:t>
      </w:r>
      <w:r>
        <w:rPr>
          <w:b/>
          <w:sz w:val="28"/>
          <w:szCs w:val="28"/>
        </w:rPr>
        <w:tab/>
      </w:r>
      <w:r>
        <w:rPr>
          <w:b/>
          <w:sz w:val="28"/>
          <w:szCs w:val="28"/>
        </w:rPr>
        <w:tab/>
      </w:r>
      <w:r>
        <w:rPr>
          <w:b/>
          <w:sz w:val="28"/>
          <w:szCs w:val="28"/>
        </w:rPr>
        <w:tab/>
      </w:r>
      <w:r>
        <w:rPr>
          <w:b/>
          <w:sz w:val="28"/>
          <w:szCs w:val="28"/>
        </w:rPr>
        <w:tab/>
        <w:t>ANSWERS</w:t>
      </w:r>
    </w:p>
    <w:p w:rsidR="00096694" w:rsidRDefault="00096694" w:rsidP="00096694">
      <w:pPr>
        <w:pStyle w:val="ListParagraph"/>
        <w:numPr>
          <w:ilvl w:val="0"/>
          <w:numId w:val="11"/>
        </w:numPr>
        <w:ind w:left="426" w:hanging="426"/>
        <w:rPr>
          <w:sz w:val="28"/>
          <w:szCs w:val="28"/>
        </w:rPr>
      </w:pPr>
      <w:r w:rsidRPr="00065C97">
        <w:rPr>
          <w:sz w:val="28"/>
          <w:szCs w:val="28"/>
        </w:rPr>
        <w:t xml:space="preserve">Research Skills does not need to </w:t>
      </w:r>
      <w:proofErr w:type="gramStart"/>
      <w:r w:rsidRPr="00065C97">
        <w:rPr>
          <w:sz w:val="28"/>
          <w:szCs w:val="28"/>
        </w:rPr>
        <w:t>be assessed</w:t>
      </w:r>
      <w:proofErr w:type="gramEnd"/>
      <w:r>
        <w:rPr>
          <w:sz w:val="28"/>
          <w:szCs w:val="28"/>
        </w:rPr>
        <w:t xml:space="preserve">.  </w:t>
      </w:r>
      <w:r w:rsidRPr="00CC0692">
        <w:rPr>
          <w:b/>
          <w:sz w:val="28"/>
          <w:szCs w:val="28"/>
        </w:rPr>
        <w:t>FALSE</w:t>
      </w:r>
    </w:p>
    <w:p w:rsidR="00096694" w:rsidRDefault="00096694" w:rsidP="00096694">
      <w:pPr>
        <w:pStyle w:val="ListParagraph"/>
        <w:ind w:left="426" w:hanging="426"/>
        <w:rPr>
          <w:sz w:val="28"/>
          <w:szCs w:val="28"/>
        </w:rPr>
      </w:pPr>
    </w:p>
    <w:p w:rsidR="00096694" w:rsidRDefault="00096694" w:rsidP="00096694">
      <w:pPr>
        <w:pStyle w:val="ListParagraph"/>
        <w:numPr>
          <w:ilvl w:val="0"/>
          <w:numId w:val="11"/>
        </w:numPr>
        <w:ind w:left="426" w:hanging="426"/>
        <w:rPr>
          <w:sz w:val="28"/>
          <w:szCs w:val="28"/>
        </w:rPr>
      </w:pPr>
      <w:r w:rsidRPr="00065C97">
        <w:rPr>
          <w:sz w:val="28"/>
          <w:szCs w:val="28"/>
        </w:rPr>
        <w:t xml:space="preserve">Research Skills </w:t>
      </w:r>
      <w:proofErr w:type="gramStart"/>
      <w:r w:rsidRPr="00065C97">
        <w:rPr>
          <w:sz w:val="28"/>
          <w:szCs w:val="28"/>
        </w:rPr>
        <w:t>must be assessed</w:t>
      </w:r>
      <w:proofErr w:type="gramEnd"/>
      <w:r w:rsidRPr="00065C97">
        <w:rPr>
          <w:sz w:val="28"/>
          <w:szCs w:val="28"/>
        </w:rPr>
        <w:t xml:space="preserve"> on its own</w:t>
      </w:r>
      <w:r>
        <w:rPr>
          <w:sz w:val="28"/>
          <w:szCs w:val="28"/>
        </w:rPr>
        <w:t xml:space="preserve">.  </w:t>
      </w:r>
      <w:r w:rsidRPr="00CC0692">
        <w:rPr>
          <w:b/>
          <w:sz w:val="28"/>
          <w:szCs w:val="28"/>
        </w:rPr>
        <w:t>FALSE</w:t>
      </w:r>
    </w:p>
    <w:p w:rsidR="00096694" w:rsidRPr="00065C97" w:rsidRDefault="00096694" w:rsidP="00096694">
      <w:pPr>
        <w:pStyle w:val="ListParagraph"/>
        <w:ind w:left="426" w:hanging="426"/>
        <w:rPr>
          <w:sz w:val="28"/>
          <w:szCs w:val="28"/>
        </w:rPr>
      </w:pPr>
    </w:p>
    <w:p w:rsidR="00096694" w:rsidRDefault="00096694" w:rsidP="00096694">
      <w:pPr>
        <w:pStyle w:val="ListParagraph"/>
        <w:numPr>
          <w:ilvl w:val="0"/>
          <w:numId w:val="11"/>
        </w:numPr>
        <w:ind w:left="426" w:hanging="426"/>
        <w:rPr>
          <w:sz w:val="28"/>
          <w:szCs w:val="28"/>
        </w:rPr>
      </w:pPr>
      <w:r w:rsidRPr="00065C97">
        <w:rPr>
          <w:sz w:val="28"/>
          <w:szCs w:val="28"/>
        </w:rPr>
        <w:t xml:space="preserve">Research Skills has to </w:t>
      </w:r>
      <w:proofErr w:type="gramStart"/>
      <w:r w:rsidRPr="00065C97">
        <w:rPr>
          <w:sz w:val="28"/>
          <w:szCs w:val="28"/>
        </w:rPr>
        <w:t>be taught</w:t>
      </w:r>
      <w:proofErr w:type="gramEnd"/>
      <w:r w:rsidRPr="00065C97">
        <w:rPr>
          <w:sz w:val="28"/>
          <w:szCs w:val="28"/>
        </w:rPr>
        <w:t xml:space="preserve"> by the same person delivering the graded units.</w:t>
      </w:r>
      <w:r>
        <w:rPr>
          <w:sz w:val="28"/>
          <w:szCs w:val="28"/>
        </w:rPr>
        <w:t xml:space="preserve">  </w:t>
      </w:r>
      <w:r w:rsidRPr="00CC0692">
        <w:rPr>
          <w:b/>
          <w:sz w:val="28"/>
          <w:szCs w:val="28"/>
        </w:rPr>
        <w:t>FALSE</w:t>
      </w:r>
    </w:p>
    <w:p w:rsidR="00096694" w:rsidRPr="00065C97" w:rsidRDefault="00096694" w:rsidP="00096694">
      <w:pPr>
        <w:pStyle w:val="ListParagraph"/>
        <w:ind w:left="426" w:hanging="426"/>
        <w:rPr>
          <w:sz w:val="28"/>
          <w:szCs w:val="28"/>
        </w:rPr>
      </w:pPr>
    </w:p>
    <w:p w:rsidR="00096694" w:rsidRDefault="00096694" w:rsidP="00096694">
      <w:pPr>
        <w:pStyle w:val="ListParagraph"/>
        <w:numPr>
          <w:ilvl w:val="0"/>
          <w:numId w:val="11"/>
        </w:numPr>
        <w:ind w:left="426" w:hanging="426"/>
        <w:rPr>
          <w:sz w:val="28"/>
          <w:szCs w:val="28"/>
        </w:rPr>
      </w:pPr>
      <w:r>
        <w:rPr>
          <w:sz w:val="28"/>
          <w:szCs w:val="28"/>
        </w:rPr>
        <w:t>The a</w:t>
      </w:r>
      <w:r w:rsidRPr="00065C97">
        <w:rPr>
          <w:sz w:val="28"/>
          <w:szCs w:val="28"/>
        </w:rPr>
        <w:t xml:space="preserve">ssessment </w:t>
      </w:r>
      <w:r>
        <w:rPr>
          <w:sz w:val="28"/>
          <w:szCs w:val="28"/>
        </w:rPr>
        <w:t xml:space="preserve">of Research skills </w:t>
      </w:r>
      <w:proofErr w:type="gramStart"/>
      <w:r w:rsidRPr="00065C97">
        <w:rPr>
          <w:sz w:val="28"/>
          <w:szCs w:val="28"/>
        </w:rPr>
        <w:t>can be integrated</w:t>
      </w:r>
      <w:proofErr w:type="gramEnd"/>
      <w:r w:rsidRPr="00065C97">
        <w:rPr>
          <w:sz w:val="28"/>
          <w:szCs w:val="28"/>
        </w:rPr>
        <w:t xml:space="preserve"> with the assessment for another suitable Unit.</w:t>
      </w:r>
      <w:r>
        <w:rPr>
          <w:sz w:val="28"/>
          <w:szCs w:val="28"/>
        </w:rPr>
        <w:t xml:space="preserve">  </w:t>
      </w:r>
      <w:r w:rsidRPr="00CC0692">
        <w:rPr>
          <w:b/>
          <w:sz w:val="28"/>
          <w:szCs w:val="28"/>
        </w:rPr>
        <w:t>TRUE</w:t>
      </w:r>
    </w:p>
    <w:p w:rsidR="00096694" w:rsidRPr="00065C97" w:rsidRDefault="00096694" w:rsidP="00096694">
      <w:pPr>
        <w:pStyle w:val="ListParagraph"/>
        <w:ind w:left="426" w:hanging="426"/>
        <w:rPr>
          <w:sz w:val="28"/>
          <w:szCs w:val="28"/>
        </w:rPr>
      </w:pPr>
    </w:p>
    <w:p w:rsidR="00096694" w:rsidRDefault="00096694" w:rsidP="00096694">
      <w:pPr>
        <w:pStyle w:val="ListParagraph"/>
        <w:numPr>
          <w:ilvl w:val="0"/>
          <w:numId w:val="11"/>
        </w:numPr>
        <w:ind w:left="426" w:hanging="426"/>
        <w:rPr>
          <w:sz w:val="28"/>
          <w:szCs w:val="28"/>
        </w:rPr>
      </w:pPr>
      <w:r>
        <w:rPr>
          <w:sz w:val="28"/>
          <w:szCs w:val="28"/>
        </w:rPr>
        <w:t>Internal verification n</w:t>
      </w:r>
      <w:r w:rsidRPr="00065C97">
        <w:rPr>
          <w:sz w:val="28"/>
          <w:szCs w:val="28"/>
        </w:rPr>
        <w:t>eeds</w:t>
      </w:r>
      <w:r>
        <w:rPr>
          <w:sz w:val="28"/>
          <w:szCs w:val="28"/>
        </w:rPr>
        <w:t xml:space="preserve"> to </w:t>
      </w:r>
      <w:proofErr w:type="gramStart"/>
      <w:r>
        <w:rPr>
          <w:sz w:val="28"/>
          <w:szCs w:val="28"/>
        </w:rPr>
        <w:t>be completed</w:t>
      </w:r>
      <w:proofErr w:type="gramEnd"/>
      <w:r>
        <w:rPr>
          <w:sz w:val="28"/>
          <w:szCs w:val="28"/>
        </w:rPr>
        <w:t xml:space="preserve"> for Research S</w:t>
      </w:r>
      <w:r w:rsidRPr="00065C97">
        <w:rPr>
          <w:sz w:val="28"/>
          <w:szCs w:val="28"/>
        </w:rPr>
        <w:t>kills even when the assessment is integrated with that from another Unit.</w:t>
      </w:r>
      <w:r>
        <w:rPr>
          <w:sz w:val="28"/>
          <w:szCs w:val="28"/>
        </w:rPr>
        <w:t xml:space="preserve">  </w:t>
      </w:r>
      <w:r w:rsidRPr="00CC0692">
        <w:rPr>
          <w:b/>
          <w:sz w:val="28"/>
          <w:szCs w:val="28"/>
        </w:rPr>
        <w:t>TRUE</w:t>
      </w:r>
    </w:p>
    <w:p w:rsidR="00096694" w:rsidRPr="00065C97" w:rsidRDefault="00096694" w:rsidP="00096694">
      <w:pPr>
        <w:pStyle w:val="ListParagraph"/>
        <w:ind w:left="426" w:hanging="426"/>
        <w:rPr>
          <w:sz w:val="28"/>
          <w:szCs w:val="28"/>
        </w:rPr>
      </w:pPr>
    </w:p>
    <w:p w:rsidR="00096694" w:rsidRDefault="00096694" w:rsidP="00096694">
      <w:pPr>
        <w:pStyle w:val="ListParagraph"/>
        <w:numPr>
          <w:ilvl w:val="0"/>
          <w:numId w:val="11"/>
        </w:numPr>
        <w:ind w:left="426" w:hanging="426"/>
        <w:rPr>
          <w:sz w:val="28"/>
          <w:szCs w:val="28"/>
        </w:rPr>
      </w:pPr>
      <w:r w:rsidRPr="00065C97">
        <w:rPr>
          <w:sz w:val="28"/>
          <w:szCs w:val="28"/>
        </w:rPr>
        <w:t>It is best to run Research Skills in the first semester of the first year of the HND.</w:t>
      </w:r>
      <w:r>
        <w:rPr>
          <w:sz w:val="28"/>
          <w:szCs w:val="28"/>
        </w:rPr>
        <w:t xml:space="preserve"> </w:t>
      </w:r>
      <w:r w:rsidRPr="00CC0692">
        <w:rPr>
          <w:b/>
          <w:sz w:val="28"/>
          <w:szCs w:val="28"/>
        </w:rPr>
        <w:t xml:space="preserve"> FALSE</w:t>
      </w:r>
    </w:p>
    <w:p w:rsidR="00096694" w:rsidRPr="00065C97" w:rsidRDefault="00096694" w:rsidP="00096694">
      <w:pPr>
        <w:pStyle w:val="ListParagraph"/>
        <w:ind w:left="426" w:hanging="426"/>
        <w:rPr>
          <w:sz w:val="28"/>
          <w:szCs w:val="28"/>
        </w:rPr>
      </w:pPr>
    </w:p>
    <w:p w:rsidR="00096694" w:rsidRDefault="00096694" w:rsidP="00096694">
      <w:pPr>
        <w:pStyle w:val="ListParagraph"/>
        <w:numPr>
          <w:ilvl w:val="0"/>
          <w:numId w:val="11"/>
        </w:numPr>
        <w:ind w:left="426" w:hanging="426"/>
        <w:rPr>
          <w:sz w:val="28"/>
          <w:szCs w:val="28"/>
        </w:rPr>
      </w:pPr>
      <w:r w:rsidRPr="00065C97">
        <w:rPr>
          <w:sz w:val="28"/>
          <w:szCs w:val="28"/>
        </w:rPr>
        <w:t xml:space="preserve">A student can pass the Research Skills assessment whilst failing the Graded Unit it </w:t>
      </w:r>
      <w:proofErr w:type="gramStart"/>
      <w:r w:rsidRPr="00065C97">
        <w:rPr>
          <w:sz w:val="28"/>
          <w:szCs w:val="28"/>
        </w:rPr>
        <w:t>is assessed</w:t>
      </w:r>
      <w:proofErr w:type="gramEnd"/>
      <w:r w:rsidRPr="00065C97">
        <w:rPr>
          <w:sz w:val="28"/>
          <w:szCs w:val="28"/>
        </w:rPr>
        <w:t xml:space="preserve"> with.</w:t>
      </w:r>
      <w:r>
        <w:rPr>
          <w:sz w:val="28"/>
          <w:szCs w:val="28"/>
        </w:rPr>
        <w:t xml:space="preserve">  </w:t>
      </w:r>
      <w:r w:rsidRPr="00CC0692">
        <w:rPr>
          <w:b/>
          <w:sz w:val="28"/>
          <w:szCs w:val="28"/>
        </w:rPr>
        <w:t>TRUE</w:t>
      </w:r>
    </w:p>
    <w:p w:rsidR="00096694" w:rsidRPr="00065C97" w:rsidRDefault="00096694" w:rsidP="00096694">
      <w:pPr>
        <w:pStyle w:val="ListParagraph"/>
        <w:ind w:left="426" w:hanging="426"/>
        <w:rPr>
          <w:sz w:val="28"/>
          <w:szCs w:val="28"/>
        </w:rPr>
      </w:pPr>
    </w:p>
    <w:p w:rsidR="00096694" w:rsidRDefault="00096694" w:rsidP="00096694">
      <w:pPr>
        <w:pStyle w:val="ListParagraph"/>
        <w:numPr>
          <w:ilvl w:val="0"/>
          <w:numId w:val="11"/>
        </w:numPr>
        <w:ind w:left="426" w:hanging="426"/>
        <w:rPr>
          <w:sz w:val="28"/>
          <w:szCs w:val="28"/>
        </w:rPr>
      </w:pPr>
      <w:r w:rsidRPr="00065C97">
        <w:rPr>
          <w:sz w:val="28"/>
          <w:szCs w:val="28"/>
        </w:rPr>
        <w:t>A student must pass Research Skills to gain their HND.</w:t>
      </w:r>
      <w:r>
        <w:rPr>
          <w:sz w:val="28"/>
          <w:szCs w:val="28"/>
        </w:rPr>
        <w:t xml:space="preserve">  </w:t>
      </w:r>
      <w:r w:rsidRPr="00CC0692">
        <w:rPr>
          <w:b/>
          <w:sz w:val="28"/>
          <w:szCs w:val="28"/>
        </w:rPr>
        <w:t>TRUE</w:t>
      </w:r>
    </w:p>
    <w:p w:rsidR="00096694" w:rsidRPr="00065C97" w:rsidRDefault="00096694" w:rsidP="00096694">
      <w:pPr>
        <w:pStyle w:val="ListParagraph"/>
        <w:ind w:left="426" w:hanging="426"/>
        <w:rPr>
          <w:sz w:val="28"/>
          <w:szCs w:val="28"/>
        </w:rPr>
      </w:pPr>
    </w:p>
    <w:p w:rsidR="00096694" w:rsidRDefault="00096694" w:rsidP="00096694">
      <w:pPr>
        <w:pStyle w:val="ListParagraph"/>
        <w:numPr>
          <w:ilvl w:val="0"/>
          <w:numId w:val="11"/>
        </w:numPr>
        <w:ind w:left="426" w:hanging="426"/>
        <w:rPr>
          <w:sz w:val="28"/>
          <w:szCs w:val="28"/>
        </w:rPr>
      </w:pPr>
      <w:r w:rsidRPr="00065C97">
        <w:rPr>
          <w:sz w:val="28"/>
          <w:szCs w:val="28"/>
        </w:rPr>
        <w:lastRenderedPageBreak/>
        <w:t xml:space="preserve">Research Skills </w:t>
      </w:r>
      <w:proofErr w:type="gramStart"/>
      <w:r w:rsidRPr="00065C97">
        <w:rPr>
          <w:sz w:val="28"/>
          <w:szCs w:val="28"/>
        </w:rPr>
        <w:t>must be delivered</w:t>
      </w:r>
      <w:proofErr w:type="gramEnd"/>
      <w:r w:rsidRPr="00065C97">
        <w:rPr>
          <w:sz w:val="28"/>
          <w:szCs w:val="28"/>
        </w:rPr>
        <w:t xml:space="preserve"> 1.5 hours per week.</w:t>
      </w:r>
      <w:r>
        <w:rPr>
          <w:sz w:val="28"/>
          <w:szCs w:val="28"/>
        </w:rPr>
        <w:t xml:space="preserve">  </w:t>
      </w:r>
      <w:r w:rsidRPr="00CC0692">
        <w:rPr>
          <w:b/>
          <w:sz w:val="28"/>
          <w:szCs w:val="28"/>
        </w:rPr>
        <w:t>FALSE</w:t>
      </w:r>
    </w:p>
    <w:p w:rsidR="00096694" w:rsidRPr="00065C97" w:rsidRDefault="00096694" w:rsidP="00096694">
      <w:pPr>
        <w:pStyle w:val="ListParagraph"/>
        <w:rPr>
          <w:sz w:val="28"/>
          <w:szCs w:val="28"/>
        </w:rPr>
      </w:pPr>
    </w:p>
    <w:p w:rsidR="00096694" w:rsidRDefault="00096694" w:rsidP="00096694">
      <w:pPr>
        <w:pStyle w:val="ListParagraph"/>
        <w:numPr>
          <w:ilvl w:val="0"/>
          <w:numId w:val="11"/>
        </w:numPr>
        <w:ind w:left="426" w:hanging="426"/>
        <w:rPr>
          <w:sz w:val="28"/>
          <w:szCs w:val="28"/>
        </w:rPr>
      </w:pPr>
      <w:r w:rsidRPr="00065C97">
        <w:rPr>
          <w:sz w:val="28"/>
          <w:szCs w:val="28"/>
        </w:rPr>
        <w:t xml:space="preserve">The Business Graded 2 Unit </w:t>
      </w:r>
      <w:proofErr w:type="gramStart"/>
      <w:r w:rsidRPr="00065C97">
        <w:rPr>
          <w:sz w:val="28"/>
          <w:szCs w:val="28"/>
        </w:rPr>
        <w:t>is best delivered</w:t>
      </w:r>
      <w:proofErr w:type="gramEnd"/>
      <w:r w:rsidRPr="00065C97">
        <w:rPr>
          <w:sz w:val="28"/>
          <w:szCs w:val="28"/>
        </w:rPr>
        <w:t xml:space="preserve"> twice per week starting in semester 2 of year 2 of the HND.</w:t>
      </w:r>
      <w:r>
        <w:rPr>
          <w:sz w:val="28"/>
          <w:szCs w:val="28"/>
        </w:rPr>
        <w:t xml:space="preserve">  </w:t>
      </w:r>
      <w:r w:rsidRPr="00CC0692">
        <w:rPr>
          <w:b/>
          <w:sz w:val="28"/>
          <w:szCs w:val="28"/>
        </w:rPr>
        <w:t>FALSE</w:t>
      </w:r>
    </w:p>
    <w:p w:rsidR="00096694" w:rsidRPr="00CC0692" w:rsidRDefault="00096694" w:rsidP="00096694">
      <w:pPr>
        <w:pStyle w:val="ListParagraph"/>
        <w:rPr>
          <w:sz w:val="28"/>
          <w:szCs w:val="28"/>
        </w:rPr>
      </w:pPr>
    </w:p>
    <w:p w:rsidR="00096694" w:rsidRDefault="00096694" w:rsidP="00096694">
      <w:pPr>
        <w:pStyle w:val="ListParagraph"/>
        <w:numPr>
          <w:ilvl w:val="0"/>
          <w:numId w:val="11"/>
        </w:numPr>
        <w:ind w:left="426" w:hanging="426"/>
        <w:rPr>
          <w:sz w:val="28"/>
          <w:szCs w:val="28"/>
        </w:rPr>
      </w:pPr>
      <w:r>
        <w:rPr>
          <w:sz w:val="28"/>
          <w:szCs w:val="28"/>
        </w:rPr>
        <w:t xml:space="preserve">When assessment for research skills is integrated, the centre </w:t>
      </w:r>
      <w:proofErr w:type="gramStart"/>
      <w:r>
        <w:rPr>
          <w:sz w:val="28"/>
          <w:szCs w:val="28"/>
        </w:rPr>
        <w:t>doesn’t</w:t>
      </w:r>
      <w:proofErr w:type="gramEnd"/>
      <w:r>
        <w:rPr>
          <w:sz w:val="28"/>
          <w:szCs w:val="28"/>
        </w:rPr>
        <w:t xml:space="preserve"> need to provide any delivery time for Research skills.  </w:t>
      </w:r>
      <w:r w:rsidRPr="00CC0692">
        <w:rPr>
          <w:b/>
          <w:sz w:val="28"/>
          <w:szCs w:val="28"/>
        </w:rPr>
        <w:t>FALSE</w:t>
      </w:r>
    </w:p>
    <w:p w:rsidR="00096694" w:rsidRPr="00065C97" w:rsidRDefault="00096694" w:rsidP="00096694">
      <w:pPr>
        <w:pStyle w:val="ListParagraph"/>
        <w:rPr>
          <w:sz w:val="28"/>
          <w:szCs w:val="28"/>
        </w:rPr>
      </w:pPr>
    </w:p>
    <w:p w:rsidR="00096694" w:rsidRDefault="00096694" w:rsidP="00096694">
      <w:pPr>
        <w:pStyle w:val="ListParagraph"/>
        <w:numPr>
          <w:ilvl w:val="0"/>
          <w:numId w:val="11"/>
        </w:numPr>
        <w:ind w:left="426" w:hanging="426"/>
        <w:rPr>
          <w:sz w:val="28"/>
          <w:szCs w:val="28"/>
        </w:rPr>
      </w:pPr>
      <w:r w:rsidRPr="00065C97">
        <w:rPr>
          <w:sz w:val="28"/>
          <w:szCs w:val="28"/>
        </w:rPr>
        <w:t>It is best to start Business Graded unit 2 several weeks before staring Research Skills.</w:t>
      </w:r>
      <w:r>
        <w:rPr>
          <w:sz w:val="28"/>
          <w:szCs w:val="28"/>
        </w:rPr>
        <w:t xml:space="preserve">  </w:t>
      </w:r>
      <w:r w:rsidRPr="00CC0692">
        <w:rPr>
          <w:b/>
          <w:sz w:val="28"/>
          <w:szCs w:val="28"/>
        </w:rPr>
        <w:t>FALSE</w:t>
      </w:r>
    </w:p>
    <w:p w:rsidR="00096694" w:rsidRPr="00065C97" w:rsidRDefault="00096694" w:rsidP="00096694">
      <w:pPr>
        <w:pStyle w:val="ListParagraph"/>
        <w:rPr>
          <w:sz w:val="28"/>
          <w:szCs w:val="28"/>
        </w:rPr>
      </w:pPr>
    </w:p>
    <w:p w:rsidR="00096694" w:rsidRDefault="00096694" w:rsidP="00096694">
      <w:pPr>
        <w:pStyle w:val="ListParagraph"/>
        <w:numPr>
          <w:ilvl w:val="0"/>
          <w:numId w:val="11"/>
        </w:numPr>
        <w:ind w:left="426" w:hanging="426"/>
        <w:rPr>
          <w:sz w:val="28"/>
          <w:szCs w:val="28"/>
        </w:rPr>
      </w:pPr>
      <w:r>
        <w:rPr>
          <w:sz w:val="28"/>
          <w:szCs w:val="28"/>
        </w:rPr>
        <w:t xml:space="preserve">‘Long and thin’ delivery means the hours per week for delivery are reduced, and the number of weeks for delivery is increased.  </w:t>
      </w:r>
      <w:r w:rsidRPr="00CC0692">
        <w:rPr>
          <w:b/>
          <w:sz w:val="28"/>
          <w:szCs w:val="28"/>
        </w:rPr>
        <w:t>TRUE</w:t>
      </w:r>
    </w:p>
    <w:p w:rsidR="00096694" w:rsidRPr="00065C97" w:rsidRDefault="00096694" w:rsidP="00096694">
      <w:pPr>
        <w:pStyle w:val="ListParagraph"/>
        <w:rPr>
          <w:sz w:val="28"/>
          <w:szCs w:val="28"/>
        </w:rPr>
      </w:pPr>
    </w:p>
    <w:p w:rsidR="00096694" w:rsidRDefault="00096694" w:rsidP="00096694">
      <w:pPr>
        <w:pStyle w:val="ListParagraph"/>
        <w:numPr>
          <w:ilvl w:val="0"/>
          <w:numId w:val="11"/>
        </w:numPr>
        <w:ind w:left="426" w:hanging="426"/>
        <w:rPr>
          <w:sz w:val="28"/>
          <w:szCs w:val="28"/>
        </w:rPr>
      </w:pPr>
      <w:r w:rsidRPr="00065C97">
        <w:rPr>
          <w:sz w:val="28"/>
          <w:szCs w:val="28"/>
        </w:rPr>
        <w:t>It is impossible to timetable a subject so delivery starts part way into semester 1 and finishes part way into semester 2.</w:t>
      </w:r>
      <w:r>
        <w:rPr>
          <w:sz w:val="28"/>
          <w:szCs w:val="28"/>
        </w:rPr>
        <w:t xml:space="preserve">  </w:t>
      </w:r>
      <w:r w:rsidRPr="00CC0692">
        <w:rPr>
          <w:b/>
          <w:sz w:val="28"/>
          <w:szCs w:val="28"/>
        </w:rPr>
        <w:t>FALSE</w:t>
      </w:r>
    </w:p>
    <w:p w:rsidR="00096694" w:rsidRPr="00065C97" w:rsidRDefault="00096694" w:rsidP="00096694">
      <w:pPr>
        <w:pStyle w:val="ListParagraph"/>
        <w:rPr>
          <w:sz w:val="28"/>
          <w:szCs w:val="28"/>
        </w:rPr>
      </w:pPr>
    </w:p>
    <w:p w:rsidR="00096694" w:rsidRPr="00CC0692" w:rsidRDefault="00096694" w:rsidP="00096694">
      <w:pPr>
        <w:pStyle w:val="ListParagraph"/>
        <w:numPr>
          <w:ilvl w:val="0"/>
          <w:numId w:val="11"/>
        </w:numPr>
        <w:ind w:left="426" w:hanging="426"/>
        <w:rPr>
          <w:sz w:val="28"/>
          <w:szCs w:val="28"/>
        </w:rPr>
      </w:pPr>
      <w:proofErr w:type="gramStart"/>
      <w:r w:rsidRPr="00065C97">
        <w:rPr>
          <w:sz w:val="28"/>
          <w:szCs w:val="28"/>
        </w:rPr>
        <w:t>Research Skills and Business Graded Unit 2 must be assessed by the same tutor</w:t>
      </w:r>
      <w:proofErr w:type="gramEnd"/>
      <w:r w:rsidRPr="00065C97">
        <w:rPr>
          <w:sz w:val="28"/>
          <w:szCs w:val="28"/>
        </w:rPr>
        <w:t xml:space="preserve"> when the two assessments are integrated.</w:t>
      </w:r>
      <w:r>
        <w:rPr>
          <w:sz w:val="28"/>
          <w:szCs w:val="28"/>
        </w:rPr>
        <w:t xml:space="preserve">  </w:t>
      </w:r>
      <w:r w:rsidRPr="00CC0692">
        <w:rPr>
          <w:b/>
          <w:sz w:val="28"/>
          <w:szCs w:val="28"/>
        </w:rPr>
        <w:t>FALSE</w:t>
      </w:r>
    </w:p>
    <w:p w:rsidR="00096694" w:rsidRPr="00CC0692" w:rsidRDefault="00096694" w:rsidP="00096694">
      <w:pPr>
        <w:pStyle w:val="ListParagraph"/>
        <w:rPr>
          <w:sz w:val="28"/>
          <w:szCs w:val="28"/>
        </w:rPr>
      </w:pPr>
    </w:p>
    <w:p w:rsidR="00096694" w:rsidRDefault="00096694" w:rsidP="00096694">
      <w:pPr>
        <w:pStyle w:val="ListParagraph"/>
        <w:numPr>
          <w:ilvl w:val="0"/>
          <w:numId w:val="11"/>
        </w:numPr>
        <w:ind w:left="426" w:hanging="426"/>
        <w:rPr>
          <w:sz w:val="28"/>
          <w:szCs w:val="28"/>
        </w:rPr>
      </w:pPr>
      <w:r>
        <w:rPr>
          <w:sz w:val="28"/>
          <w:szCs w:val="28"/>
        </w:rPr>
        <w:t xml:space="preserve">Where two different tutors deliver Research Skills and Business graded Unit 2, it is essential they work closely together.  </w:t>
      </w:r>
      <w:r w:rsidRPr="00CC0692">
        <w:rPr>
          <w:b/>
          <w:sz w:val="28"/>
          <w:szCs w:val="28"/>
        </w:rPr>
        <w:t>TRUE</w:t>
      </w:r>
    </w:p>
    <w:p w:rsidR="00096694" w:rsidRPr="00065C97" w:rsidRDefault="00096694" w:rsidP="00096694">
      <w:pPr>
        <w:pStyle w:val="ListParagraph"/>
        <w:rPr>
          <w:sz w:val="28"/>
          <w:szCs w:val="28"/>
        </w:rPr>
      </w:pPr>
    </w:p>
    <w:p w:rsidR="00096694" w:rsidRPr="00065C97" w:rsidRDefault="00096694" w:rsidP="00096694">
      <w:pPr>
        <w:pStyle w:val="ListParagraph"/>
        <w:numPr>
          <w:ilvl w:val="0"/>
          <w:numId w:val="11"/>
        </w:numPr>
        <w:ind w:left="426" w:hanging="426"/>
        <w:rPr>
          <w:sz w:val="28"/>
          <w:szCs w:val="28"/>
        </w:rPr>
      </w:pPr>
      <w:r w:rsidRPr="00065C97">
        <w:rPr>
          <w:sz w:val="28"/>
          <w:szCs w:val="28"/>
        </w:rPr>
        <w:lastRenderedPageBreak/>
        <w:t>When an integrated a</w:t>
      </w:r>
      <w:r>
        <w:rPr>
          <w:sz w:val="28"/>
          <w:szCs w:val="28"/>
        </w:rPr>
        <w:t xml:space="preserve">ssessment </w:t>
      </w:r>
      <w:proofErr w:type="gramStart"/>
      <w:r>
        <w:rPr>
          <w:sz w:val="28"/>
          <w:szCs w:val="28"/>
        </w:rPr>
        <w:t>is used</w:t>
      </w:r>
      <w:proofErr w:type="gramEnd"/>
      <w:r>
        <w:rPr>
          <w:sz w:val="28"/>
          <w:szCs w:val="28"/>
        </w:rPr>
        <w:t xml:space="preserve"> for Research Skills, the Units can be delivered by different tutors, but assessed by one tutor.   </w:t>
      </w:r>
      <w:r w:rsidRPr="00CC0692">
        <w:rPr>
          <w:b/>
          <w:sz w:val="28"/>
          <w:szCs w:val="28"/>
        </w:rPr>
        <w:t>TRUE</w:t>
      </w:r>
      <w:r>
        <w:rPr>
          <w:sz w:val="28"/>
          <w:szCs w:val="28"/>
        </w:rPr>
        <w:t xml:space="preserve"> </w:t>
      </w:r>
    </w:p>
    <w:p w:rsidR="00096694" w:rsidRDefault="00096694" w:rsidP="00651584">
      <w:pPr>
        <w:spacing w:after="0" w:line="240" w:lineRule="auto"/>
        <w:rPr>
          <w:sz w:val="24"/>
          <w:szCs w:val="24"/>
        </w:rPr>
      </w:pPr>
    </w:p>
    <w:sectPr w:rsidR="00096694" w:rsidSect="000B0B1D">
      <w:headerReference w:type="default" r:id="rId7"/>
      <w:footerReference w:type="default" r:id="rId8"/>
      <w:pgSz w:w="16838" w:h="11906" w:orient="landscape"/>
      <w:pgMar w:top="566"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7783" w:rsidRDefault="003C7783" w:rsidP="003C7783">
      <w:pPr>
        <w:spacing w:after="0" w:line="240" w:lineRule="auto"/>
      </w:pPr>
      <w:r>
        <w:separator/>
      </w:r>
    </w:p>
  </w:endnote>
  <w:endnote w:type="continuationSeparator" w:id="0">
    <w:p w:rsidR="003C7783" w:rsidRDefault="003C7783" w:rsidP="003C77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93A" w:rsidRDefault="00A7493A">
    <w:pPr>
      <w:pStyle w:val="Footer"/>
    </w:pPr>
    <w:r>
      <w:t>Wednesday 24</w:t>
    </w:r>
    <w:r w:rsidRPr="00A7493A">
      <w:rPr>
        <w:vertAlign w:val="superscript"/>
      </w:rPr>
      <w:t>th</w:t>
    </w:r>
    <w:r>
      <w:t xml:space="preserve"> – Research skills: Models for Delivery – Integrated – Research Skills with a </w:t>
    </w:r>
    <w:r w:rsidR="00F53AF0">
      <w:t>2 Credit Investigation Based P</w:t>
    </w:r>
    <w:r>
      <w:t>roject Graded Unit</w:t>
    </w:r>
  </w:p>
  <w:p w:rsidR="003C7783" w:rsidRDefault="003C778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7783" w:rsidRDefault="003C7783" w:rsidP="003C7783">
      <w:pPr>
        <w:spacing w:after="0" w:line="240" w:lineRule="auto"/>
      </w:pPr>
      <w:r>
        <w:separator/>
      </w:r>
    </w:p>
  </w:footnote>
  <w:footnote w:type="continuationSeparator" w:id="0">
    <w:p w:rsidR="003C7783" w:rsidRDefault="003C7783" w:rsidP="003C77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0B1D" w:rsidRDefault="000B0B1D" w:rsidP="000B0B1D">
    <w:pPr>
      <w:pStyle w:val="Header"/>
      <w:jc w:val="right"/>
    </w:pPr>
    <w:r>
      <w:rPr>
        <w:noProof/>
        <w:lang w:eastAsia="en-GB"/>
      </w:rPr>
      <w:drawing>
        <wp:inline distT="0" distB="0" distL="0" distR="0" wp14:anchorId="28D03E49" wp14:editId="57F24545">
          <wp:extent cx="1505585" cy="810895"/>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05585" cy="81089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1B02B3"/>
    <w:multiLevelType w:val="hybridMultilevel"/>
    <w:tmpl w:val="F0FEF6E6"/>
    <w:lvl w:ilvl="0" w:tplc="0450EB2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90453B"/>
    <w:multiLevelType w:val="hybridMultilevel"/>
    <w:tmpl w:val="83EA28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8E07FF0"/>
    <w:multiLevelType w:val="hybridMultilevel"/>
    <w:tmpl w:val="0E52A4D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EB36CD9"/>
    <w:multiLevelType w:val="hybridMultilevel"/>
    <w:tmpl w:val="262A7B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352445D"/>
    <w:multiLevelType w:val="hybridMultilevel"/>
    <w:tmpl w:val="DCA4FA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4D73613"/>
    <w:multiLevelType w:val="hybridMultilevel"/>
    <w:tmpl w:val="BFCA4C7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7C35A8A"/>
    <w:multiLevelType w:val="hybridMultilevel"/>
    <w:tmpl w:val="70BC6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B964FA8"/>
    <w:multiLevelType w:val="hybridMultilevel"/>
    <w:tmpl w:val="4E1E23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54072D0"/>
    <w:multiLevelType w:val="hybridMultilevel"/>
    <w:tmpl w:val="D84EC1EC"/>
    <w:lvl w:ilvl="0" w:tplc="8E66405E">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A0D1BBD"/>
    <w:multiLevelType w:val="hybridMultilevel"/>
    <w:tmpl w:val="B8D411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D8B132C"/>
    <w:multiLevelType w:val="hybridMultilevel"/>
    <w:tmpl w:val="5D782660"/>
    <w:lvl w:ilvl="0" w:tplc="75BAD7A2">
      <w:start w:val="1"/>
      <w:numFmt w:val="decimal"/>
      <w:lvlText w:val="%1."/>
      <w:lvlJc w:val="left"/>
      <w:pPr>
        <w:ind w:left="1004" w:hanging="360"/>
      </w:pPr>
      <w:rPr>
        <w:rFonts w:hint="default"/>
        <w:b w:val="0"/>
        <w:sz w:val="28"/>
        <w:szCs w:val="28"/>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num w:numId="1">
    <w:abstractNumId w:val="4"/>
  </w:num>
  <w:num w:numId="2">
    <w:abstractNumId w:val="5"/>
  </w:num>
  <w:num w:numId="3">
    <w:abstractNumId w:val="6"/>
  </w:num>
  <w:num w:numId="4">
    <w:abstractNumId w:val="1"/>
  </w:num>
  <w:num w:numId="5">
    <w:abstractNumId w:val="9"/>
  </w:num>
  <w:num w:numId="6">
    <w:abstractNumId w:val="7"/>
  </w:num>
  <w:num w:numId="7">
    <w:abstractNumId w:val="2"/>
  </w:num>
  <w:num w:numId="8">
    <w:abstractNumId w:val="8"/>
  </w:num>
  <w:num w:numId="9">
    <w:abstractNumId w:val="0"/>
  </w:num>
  <w:num w:numId="10">
    <w:abstractNumId w:val="3"/>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1584"/>
    <w:rsid w:val="00096694"/>
    <w:rsid w:val="000B0B1D"/>
    <w:rsid w:val="003C7783"/>
    <w:rsid w:val="00412D06"/>
    <w:rsid w:val="00413EE2"/>
    <w:rsid w:val="004F2AD9"/>
    <w:rsid w:val="00544DD0"/>
    <w:rsid w:val="00577A2F"/>
    <w:rsid w:val="005F6C45"/>
    <w:rsid w:val="00616E46"/>
    <w:rsid w:val="00651584"/>
    <w:rsid w:val="006829FF"/>
    <w:rsid w:val="00704D87"/>
    <w:rsid w:val="007242F0"/>
    <w:rsid w:val="0074557B"/>
    <w:rsid w:val="00746DD3"/>
    <w:rsid w:val="007E32EB"/>
    <w:rsid w:val="00897D92"/>
    <w:rsid w:val="009A0DD4"/>
    <w:rsid w:val="00A7493A"/>
    <w:rsid w:val="00B04163"/>
    <w:rsid w:val="00B57A4A"/>
    <w:rsid w:val="00BA5905"/>
    <w:rsid w:val="00C6537B"/>
    <w:rsid w:val="00CC7919"/>
    <w:rsid w:val="00D16A95"/>
    <w:rsid w:val="00D9553C"/>
    <w:rsid w:val="00D97058"/>
    <w:rsid w:val="00E30756"/>
    <w:rsid w:val="00F53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B7474B"/>
  <w15:docId w15:val="{20A1B554-4005-48F8-96A6-F4D426807A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5158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651584"/>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59"/>
    <w:rsid w:val="006515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51584"/>
    <w:pPr>
      <w:ind w:left="720"/>
      <w:contextualSpacing/>
    </w:pPr>
  </w:style>
  <w:style w:type="paragraph" w:styleId="Header">
    <w:name w:val="header"/>
    <w:basedOn w:val="Normal"/>
    <w:link w:val="HeaderChar"/>
    <w:uiPriority w:val="99"/>
    <w:unhideWhenUsed/>
    <w:rsid w:val="003C7783"/>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7783"/>
  </w:style>
  <w:style w:type="paragraph" w:styleId="Footer">
    <w:name w:val="footer"/>
    <w:basedOn w:val="Normal"/>
    <w:link w:val="FooterChar"/>
    <w:uiPriority w:val="99"/>
    <w:unhideWhenUsed/>
    <w:rsid w:val="003C77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7783"/>
  </w:style>
  <w:style w:type="table" w:customStyle="1" w:styleId="TableGrid1">
    <w:name w:val="Table Grid1"/>
    <w:basedOn w:val="TableNormal"/>
    <w:next w:val="TableGrid"/>
    <w:uiPriority w:val="59"/>
    <w:rsid w:val="007455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0B0B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B0B1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1232</Words>
  <Characters>7025</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UHI</Company>
  <LinksUpToDate>false</LinksUpToDate>
  <CharactersWithSpaces>8241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Iain Walker</dc:creator>
  <cp:lastModifiedBy>Jacqueline Ryder</cp:lastModifiedBy>
  <cp:revision>3</cp:revision>
  <dcterms:created xsi:type="dcterms:W3CDTF">2019-01-25T09:46:00Z</dcterms:created>
  <dcterms:modified xsi:type="dcterms:W3CDTF">2019-01-25T13:46:00Z</dcterms:modified>
</cp:coreProperties>
</file>